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50576" w14:textId="77777777" w:rsidR="00B969C1" w:rsidRPr="00B969C1" w:rsidRDefault="00B969C1" w:rsidP="003B59BE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0B3F60D4" w14:textId="77777777" w:rsidR="00B969C1" w:rsidRPr="00B969C1" w:rsidRDefault="00B969C1" w:rsidP="003B59BE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hAnsi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19725A24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B969C1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52F8E899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B969C1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32002766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4AF44A86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B969C1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18DBC1B0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41A22998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Кафедра «Социально-гуманитарные и естественно-научные дисциплины»</w:t>
      </w:r>
    </w:p>
    <w:p w14:paraId="05228FF4" w14:textId="77777777" w:rsidR="00B969C1" w:rsidRPr="00B969C1" w:rsidRDefault="00B969C1" w:rsidP="003B59BE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A1037E" w14:paraId="26EDD9DC" w14:textId="77777777" w:rsidTr="009F6C75">
        <w:tc>
          <w:tcPr>
            <w:tcW w:w="5778" w:type="dxa"/>
          </w:tcPr>
          <w:p w14:paraId="327774A5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2BC2A9FF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66005D1F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37016506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4B8D6D32" w14:textId="77777777" w:rsidR="00A1037E" w:rsidRPr="00AB351D" w:rsidRDefault="00A1037E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14:paraId="0BA30516" w14:textId="3D04DAC8" w:rsidR="00A1037E" w:rsidRPr="00AB351D" w:rsidRDefault="000E17DC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</w:p>
          <w:p w14:paraId="0806E261" w14:textId="77777777" w:rsidR="00A1037E" w:rsidRPr="00AB351D" w:rsidRDefault="00A1037E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0B275E5C" w14:textId="77777777" w:rsidR="00A1037E" w:rsidRDefault="00A1037E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DCB9921" wp14:editId="56BE300C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05BAEF7" w14:textId="39375CE5" w:rsidR="00A1037E" w:rsidRPr="00AB351D" w:rsidRDefault="00A1037E" w:rsidP="009F6C75">
            <w:pPr>
              <w:shd w:val="clear" w:color="auto" w:fill="FFFFFF"/>
              <w:tabs>
                <w:tab w:val="left" w:pos="1440"/>
                <w:tab w:val="right" w:pos="4179"/>
              </w:tabs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0E17DC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5853EE67" w14:textId="77777777" w:rsidR="00A1037E" w:rsidRDefault="00A1037E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19F92E0D" w14:textId="7ADD01B0" w:rsidR="00B969C1" w:rsidRPr="00B969C1" w:rsidRDefault="00B969C1" w:rsidP="003B59BE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07687B39" w14:textId="77777777" w:rsidR="00B969C1" w:rsidRPr="00B969C1" w:rsidRDefault="00B969C1" w:rsidP="003B59BE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969C1">
        <w:rPr>
          <w:rFonts w:ascii="Times New Roman" w:hAnsi="Times New Roman"/>
          <w:b/>
          <w:sz w:val="28"/>
          <w:szCs w:val="28"/>
          <w:lang w:eastAsia="ru-RU"/>
        </w:rPr>
        <w:t>Криминология</w:t>
      </w:r>
    </w:p>
    <w:p w14:paraId="4E4BECA8" w14:textId="77777777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1C2D6A7" w14:textId="77777777" w:rsidR="00B969C1" w:rsidRPr="00B969C1" w:rsidRDefault="00B969C1" w:rsidP="003B59BE">
      <w:pPr>
        <w:tabs>
          <w:tab w:val="left" w:pos="709"/>
          <w:tab w:val="left" w:pos="993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B969C1">
        <w:rPr>
          <w:rFonts w:ascii="Times New Roman" w:hAnsi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3AB1948B" w14:textId="77777777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499C6419" w14:textId="1F36CBBE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B969C1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профиль «</w:t>
      </w:r>
      <w:r w:rsidR="00A1037E" w:rsidRPr="009F5CAB">
        <w:rPr>
          <w:rFonts w:eastAsia="ヒラギノ角ゴ Pro W3"/>
          <w:sz w:val="28"/>
          <w:szCs w:val="28"/>
        </w:rPr>
        <w:t>Экономическое право</w:t>
      </w:r>
    </w:p>
    <w:p w14:paraId="0FB8F77D" w14:textId="77777777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</w:p>
    <w:p w14:paraId="45FB392C" w14:textId="289BD4B3" w:rsidR="00B969C1" w:rsidRPr="00B969C1" w:rsidRDefault="001A03BD" w:rsidP="003B59BE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очная </w:t>
      </w:r>
      <w:bookmarkStart w:id="0" w:name="_GoBack"/>
      <w:bookmarkEnd w:id="0"/>
      <w:r w:rsidR="00B969C1" w:rsidRPr="00B969C1">
        <w:rPr>
          <w:rFonts w:ascii="Times New Roman" w:hAnsi="Times New Roman"/>
          <w:i/>
          <w:color w:val="000000"/>
          <w:sz w:val="28"/>
          <w:szCs w:val="28"/>
        </w:rPr>
        <w:t xml:space="preserve"> форма обучения </w:t>
      </w:r>
    </w:p>
    <w:p w14:paraId="51CD20C1" w14:textId="77777777" w:rsidR="00B969C1" w:rsidRPr="00B969C1" w:rsidRDefault="00B969C1" w:rsidP="003B59BE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32329471" w14:textId="77CAA3E5" w:rsidR="00A1037E" w:rsidRPr="00A11B27" w:rsidRDefault="00A1037E" w:rsidP="00A1037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Финуниверситета (Про</w:t>
      </w:r>
      <w:r w:rsidR="000E17DC">
        <w:rPr>
          <w:i/>
          <w:sz w:val="28"/>
          <w:szCs w:val="28"/>
        </w:rPr>
        <w:t>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5975877E" w14:textId="77777777" w:rsidR="00A1037E" w:rsidRPr="00A11B27" w:rsidRDefault="00A1037E" w:rsidP="00A1037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0CDBE1D1" w14:textId="77777777" w:rsidR="00A1037E" w:rsidRPr="00A11B27" w:rsidRDefault="00A1037E" w:rsidP="00A1037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jc w:val="left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6A72B7C2" w14:textId="77777777" w:rsidR="00A1037E" w:rsidRPr="00A11B27" w:rsidRDefault="00A1037E" w:rsidP="00A1037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4E008D74" w14:textId="5FB5D75E" w:rsidR="00A1037E" w:rsidRPr="00A11B27" w:rsidRDefault="00A1037E" w:rsidP="00A1037E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0E17DC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063F7E46" w14:textId="77777777" w:rsidR="00A1037E" w:rsidRPr="00A11B27" w:rsidRDefault="00A1037E" w:rsidP="00A1037E">
      <w:pPr>
        <w:tabs>
          <w:tab w:val="left" w:pos="3722"/>
        </w:tabs>
        <w:jc w:val="left"/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4CDC02D2" w14:textId="77777777" w:rsidR="00A1037E" w:rsidRPr="00467BEA" w:rsidRDefault="00A1037E" w:rsidP="00A1037E">
      <w:pPr>
        <w:tabs>
          <w:tab w:val="left" w:pos="5434"/>
        </w:tabs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2F64FF64" w14:textId="77777777" w:rsidR="00A1037E" w:rsidRPr="000E17DC" w:rsidRDefault="00A1037E" w:rsidP="00A1037E">
      <w:pPr>
        <w:jc w:val="center"/>
        <w:rPr>
          <w:rFonts w:eastAsia="Calibri"/>
          <w:sz w:val="28"/>
          <w:szCs w:val="28"/>
        </w:rPr>
      </w:pPr>
    </w:p>
    <w:p w14:paraId="3F8577E9" w14:textId="77777777" w:rsidR="00A1037E" w:rsidRPr="000E17DC" w:rsidRDefault="00A1037E" w:rsidP="00A1037E">
      <w:pPr>
        <w:jc w:val="center"/>
        <w:rPr>
          <w:rFonts w:eastAsia="Calibri"/>
          <w:sz w:val="28"/>
          <w:szCs w:val="28"/>
        </w:rPr>
      </w:pPr>
    </w:p>
    <w:p w14:paraId="7E55FD75" w14:textId="77777777" w:rsidR="00A1037E" w:rsidRPr="000E17DC" w:rsidRDefault="00A1037E" w:rsidP="00A1037E">
      <w:pPr>
        <w:jc w:val="center"/>
        <w:rPr>
          <w:rFonts w:eastAsia="Calibri"/>
          <w:sz w:val="28"/>
          <w:szCs w:val="28"/>
        </w:rPr>
      </w:pPr>
    </w:p>
    <w:p w14:paraId="43E96D36" w14:textId="77777777" w:rsidR="00A1037E" w:rsidRPr="000E17DC" w:rsidRDefault="00A1037E" w:rsidP="00A1037E">
      <w:pPr>
        <w:jc w:val="center"/>
        <w:rPr>
          <w:rFonts w:eastAsia="Calibri"/>
          <w:sz w:val="28"/>
          <w:szCs w:val="28"/>
        </w:rPr>
      </w:pPr>
    </w:p>
    <w:p w14:paraId="50A675A5" w14:textId="1457D70A" w:rsidR="00A1037E" w:rsidRDefault="00A1037E" w:rsidP="00A1037E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0E17DC">
        <w:rPr>
          <w:rFonts w:eastAsia="Calibri"/>
          <w:sz w:val="28"/>
          <w:szCs w:val="28"/>
        </w:rPr>
        <w:t>5</w:t>
      </w:r>
    </w:p>
    <w:p w14:paraId="456E68CD" w14:textId="77777777" w:rsidR="00B969C1" w:rsidRPr="00B969C1" w:rsidRDefault="00B969C1" w:rsidP="003B59BE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37B74E66" w14:textId="77777777" w:rsidR="00B969C1" w:rsidRPr="00B969C1" w:rsidRDefault="00B969C1" w:rsidP="003B59BE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1CFC1E60" w14:textId="77777777" w:rsidR="00A1037E" w:rsidRPr="000E17DC" w:rsidRDefault="00A1037E" w:rsidP="003B59BE">
      <w:pPr>
        <w:ind w:firstLine="0"/>
      </w:pPr>
    </w:p>
    <w:p w14:paraId="0F25FDC7" w14:textId="77777777" w:rsidR="00A1037E" w:rsidRPr="000E17DC" w:rsidRDefault="00A1037E" w:rsidP="003B59BE">
      <w:pPr>
        <w:ind w:firstLine="0"/>
      </w:pPr>
    </w:p>
    <w:p w14:paraId="388F72D9" w14:textId="27DCBE41" w:rsidR="00B969C1" w:rsidRDefault="00B969C1" w:rsidP="003B59BE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969C1">
        <w:rPr>
          <w:rFonts w:ascii="Times New Roman" w:hAnsi="Times New Roman"/>
          <w:b/>
          <w:sz w:val="24"/>
          <w:szCs w:val="24"/>
        </w:rPr>
        <w:t>Содержание:</w:t>
      </w:r>
    </w:p>
    <w:p w14:paraId="38DD9653" w14:textId="77777777" w:rsidR="00B969C1" w:rsidRPr="00B969C1" w:rsidRDefault="00B969C1" w:rsidP="003B59BE">
      <w:pPr>
        <w:ind w:firstLine="0"/>
        <w:rPr>
          <w:rFonts w:ascii="Times New Roman" w:hAnsi="Times New Roman"/>
          <w:b/>
          <w:sz w:val="24"/>
          <w:szCs w:val="24"/>
        </w:rPr>
      </w:pPr>
    </w:p>
    <w:tbl>
      <w:tblPr>
        <w:tblW w:w="9957" w:type="dxa"/>
        <w:tblInd w:w="-318" w:type="dxa"/>
        <w:tblLook w:val="04A0" w:firstRow="1" w:lastRow="0" w:firstColumn="1" w:lastColumn="0" w:noHBand="0" w:noVBand="1"/>
      </w:tblPr>
      <w:tblGrid>
        <w:gridCol w:w="9385"/>
        <w:gridCol w:w="572"/>
      </w:tblGrid>
      <w:tr w:rsidR="00247D07" w:rsidRPr="00247D07" w14:paraId="541367F4" w14:textId="77777777" w:rsidTr="002D5767">
        <w:trPr>
          <w:trHeight w:val="346"/>
        </w:trPr>
        <w:tc>
          <w:tcPr>
            <w:tcW w:w="9385" w:type="dxa"/>
          </w:tcPr>
          <w:p w14:paraId="03C194E9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1. Наименование дисциплины…………...…………………………………………….…….</w:t>
            </w:r>
          </w:p>
        </w:tc>
        <w:tc>
          <w:tcPr>
            <w:tcW w:w="572" w:type="dxa"/>
          </w:tcPr>
          <w:p w14:paraId="347A54C9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2D5767">
        <w:trPr>
          <w:trHeight w:val="346"/>
        </w:trPr>
        <w:tc>
          <w:tcPr>
            <w:tcW w:w="9385" w:type="dxa"/>
          </w:tcPr>
          <w:p w14:paraId="0787D9A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572" w:type="dxa"/>
          </w:tcPr>
          <w:p w14:paraId="01B69A1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2D5767">
        <w:trPr>
          <w:trHeight w:val="346"/>
        </w:trPr>
        <w:tc>
          <w:tcPr>
            <w:tcW w:w="9385" w:type="dxa"/>
          </w:tcPr>
          <w:p w14:paraId="454E06EF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3. Место дисциплины в структуре образовательной программы..………………..………</w:t>
            </w:r>
          </w:p>
        </w:tc>
        <w:tc>
          <w:tcPr>
            <w:tcW w:w="572" w:type="dxa"/>
          </w:tcPr>
          <w:p w14:paraId="5D6CD657" w14:textId="29AE7AF1" w:rsidR="00247D07" w:rsidRPr="00247D07" w:rsidRDefault="00CC44BD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5C4D0C0F" w14:textId="77777777" w:rsidTr="002D5767">
        <w:trPr>
          <w:trHeight w:val="346"/>
        </w:trPr>
        <w:tc>
          <w:tcPr>
            <w:tcW w:w="9385" w:type="dxa"/>
          </w:tcPr>
          <w:p w14:paraId="2A8F59B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</w:p>
        </w:tc>
        <w:tc>
          <w:tcPr>
            <w:tcW w:w="572" w:type="dxa"/>
          </w:tcPr>
          <w:p w14:paraId="587290A2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265D5F3E" w:rsidR="00247D07" w:rsidRPr="00247D07" w:rsidRDefault="00CC44BD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72425FDA" w14:textId="77777777" w:rsidTr="002D5767">
        <w:trPr>
          <w:trHeight w:val="346"/>
        </w:trPr>
        <w:tc>
          <w:tcPr>
            <w:tcW w:w="9385" w:type="dxa"/>
          </w:tcPr>
          <w:p w14:paraId="12D478E3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………………..</w:t>
            </w:r>
          </w:p>
        </w:tc>
        <w:tc>
          <w:tcPr>
            <w:tcW w:w="572" w:type="dxa"/>
          </w:tcPr>
          <w:p w14:paraId="7C2E6358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7F515AE4" w:rsidR="00247D07" w:rsidRPr="00247D07" w:rsidRDefault="00CC44BD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080F42A" w14:textId="77777777" w:rsidTr="002D5767">
        <w:trPr>
          <w:trHeight w:val="346"/>
        </w:trPr>
        <w:tc>
          <w:tcPr>
            <w:tcW w:w="9385" w:type="dxa"/>
          </w:tcPr>
          <w:p w14:paraId="776417B1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572" w:type="dxa"/>
          </w:tcPr>
          <w:p w14:paraId="55EDD7E9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2D5767">
        <w:trPr>
          <w:trHeight w:val="346"/>
        </w:trPr>
        <w:tc>
          <w:tcPr>
            <w:tcW w:w="9385" w:type="dxa"/>
          </w:tcPr>
          <w:p w14:paraId="0E23C607" w14:textId="4E945384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</w:t>
            </w:r>
            <w:r w:rsidR="00B969C1">
              <w:rPr>
                <w:rFonts w:ascii="Times New Roman" w:eastAsia="Calibri" w:hAnsi="Times New Roman"/>
              </w:rPr>
              <w:t>-</w:t>
            </w:r>
            <w:r w:rsidRPr="00247D07">
              <w:rPr>
                <w:rFonts w:ascii="Times New Roman" w:eastAsia="Calibri" w:hAnsi="Times New Roman"/>
              </w:rPr>
              <w:t>тематический план………………………………………………...........................</w:t>
            </w:r>
          </w:p>
        </w:tc>
        <w:tc>
          <w:tcPr>
            <w:tcW w:w="572" w:type="dxa"/>
          </w:tcPr>
          <w:p w14:paraId="0D70BB0F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BC8C623" w14:textId="77777777" w:rsidTr="002D5767">
        <w:trPr>
          <w:trHeight w:val="346"/>
        </w:trPr>
        <w:tc>
          <w:tcPr>
            <w:tcW w:w="9385" w:type="dxa"/>
          </w:tcPr>
          <w:p w14:paraId="765DD8C6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занятий……………………………………..……</w:t>
            </w:r>
          </w:p>
        </w:tc>
        <w:tc>
          <w:tcPr>
            <w:tcW w:w="572" w:type="dxa"/>
          </w:tcPr>
          <w:p w14:paraId="09520CFC" w14:textId="61882135" w:rsidR="00247D07" w:rsidRPr="00247D07" w:rsidRDefault="002A22D2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47D07" w:rsidRPr="00247D07" w14:paraId="2BDF4D21" w14:textId="77777777" w:rsidTr="002D5767">
        <w:trPr>
          <w:trHeight w:val="346"/>
        </w:trPr>
        <w:tc>
          <w:tcPr>
            <w:tcW w:w="9385" w:type="dxa"/>
          </w:tcPr>
          <w:p w14:paraId="5065F518" w14:textId="5A7B7DC2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</w:t>
            </w:r>
            <w:r w:rsidR="00B969C1">
              <w:rPr>
                <w:rFonts w:ascii="Times New Roman" w:hAnsi="Times New Roman"/>
              </w:rPr>
              <w:t>-</w:t>
            </w:r>
            <w:r w:rsidRPr="00247D07">
              <w:rPr>
                <w:rFonts w:ascii="Times New Roman" w:hAnsi="Times New Roman"/>
              </w:rPr>
              <w:t>методического обеспечения для самостоятельной работы обучающихся по дисциплине ………………………………………………………………….</w:t>
            </w:r>
          </w:p>
        </w:tc>
        <w:tc>
          <w:tcPr>
            <w:tcW w:w="572" w:type="dxa"/>
          </w:tcPr>
          <w:p w14:paraId="72788563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3B5DEE20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2A22D2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221025F9" w14:textId="77777777" w:rsidTr="002D5767">
        <w:trPr>
          <w:trHeight w:val="588"/>
        </w:trPr>
        <w:tc>
          <w:tcPr>
            <w:tcW w:w="9385" w:type="dxa"/>
          </w:tcPr>
          <w:p w14:paraId="309EC5A7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572" w:type="dxa"/>
          </w:tcPr>
          <w:p w14:paraId="56116944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13483AC3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2A22D2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70AC7D27" w14:textId="77777777" w:rsidTr="002D5767">
        <w:trPr>
          <w:trHeight w:val="297"/>
        </w:trPr>
        <w:tc>
          <w:tcPr>
            <w:tcW w:w="9385" w:type="dxa"/>
          </w:tcPr>
          <w:p w14:paraId="608D8CE8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контролю…………………………………………………………………….…………………..</w:t>
            </w:r>
          </w:p>
        </w:tc>
        <w:tc>
          <w:tcPr>
            <w:tcW w:w="572" w:type="dxa"/>
          </w:tcPr>
          <w:p w14:paraId="31639D1D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8F2C8A" w14:textId="351978FD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</w:t>
            </w:r>
            <w:r w:rsidR="008A2F92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6CFF174B" w14:textId="77777777" w:rsidTr="002D5767">
        <w:trPr>
          <w:trHeight w:val="297"/>
        </w:trPr>
        <w:tc>
          <w:tcPr>
            <w:tcW w:w="9385" w:type="dxa"/>
          </w:tcPr>
          <w:p w14:paraId="244A24E6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572" w:type="dxa"/>
          </w:tcPr>
          <w:p w14:paraId="4B765C67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4773C258" w:rsidR="00247D07" w:rsidRPr="00247D07" w:rsidRDefault="008A2F92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247D07" w:rsidRPr="00247D07" w14:paraId="3483EC93" w14:textId="77777777" w:rsidTr="002D5767">
        <w:trPr>
          <w:trHeight w:val="536"/>
        </w:trPr>
        <w:tc>
          <w:tcPr>
            <w:tcW w:w="9385" w:type="dxa"/>
          </w:tcPr>
          <w:p w14:paraId="112D863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</w:p>
        </w:tc>
        <w:tc>
          <w:tcPr>
            <w:tcW w:w="572" w:type="dxa"/>
          </w:tcPr>
          <w:p w14:paraId="1A83C4E1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4C24A2BC" w14:textId="1EE89D64" w:rsidR="00247D07" w:rsidRPr="00247D07" w:rsidRDefault="008A2F92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247D07" w:rsidRPr="00247D07" w14:paraId="39580787" w14:textId="77777777" w:rsidTr="002D5767">
        <w:trPr>
          <w:trHeight w:val="580"/>
        </w:trPr>
        <w:tc>
          <w:tcPr>
            <w:tcW w:w="9385" w:type="dxa"/>
          </w:tcPr>
          <w:p w14:paraId="44179AEB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</w:p>
        </w:tc>
        <w:tc>
          <w:tcPr>
            <w:tcW w:w="572" w:type="dxa"/>
          </w:tcPr>
          <w:p w14:paraId="589F0934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3BEA950D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8A2F92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2F805061" w14:textId="77777777" w:rsidTr="002D5767">
        <w:trPr>
          <w:trHeight w:val="546"/>
        </w:trPr>
        <w:tc>
          <w:tcPr>
            <w:tcW w:w="9385" w:type="dxa"/>
          </w:tcPr>
          <w:p w14:paraId="01258BE1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дисциплины…………………………………………………….</w:t>
            </w:r>
          </w:p>
        </w:tc>
        <w:tc>
          <w:tcPr>
            <w:tcW w:w="572" w:type="dxa"/>
          </w:tcPr>
          <w:p w14:paraId="1873F54E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3967E84" w14:textId="24213542" w:rsidR="00247D07" w:rsidRPr="00247D07" w:rsidRDefault="008A2F92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247D07" w:rsidRPr="00247D07" w14:paraId="5E6EF33D" w14:textId="77777777" w:rsidTr="002D5767">
        <w:trPr>
          <w:trHeight w:val="413"/>
        </w:trPr>
        <w:tc>
          <w:tcPr>
            <w:tcW w:w="9385" w:type="dxa"/>
          </w:tcPr>
          <w:p w14:paraId="689860D5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10. Методические указания для обучающихся по освоению дисциплины………………....</w:t>
            </w:r>
          </w:p>
        </w:tc>
        <w:tc>
          <w:tcPr>
            <w:tcW w:w="572" w:type="dxa"/>
          </w:tcPr>
          <w:p w14:paraId="38C7A76E" w14:textId="19D7B0EC" w:rsidR="00247D07" w:rsidRPr="00247D07" w:rsidRDefault="0046737E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247D07" w:rsidRPr="00247D07" w14:paraId="36BEF0BA" w14:textId="77777777" w:rsidTr="002D5767">
        <w:trPr>
          <w:trHeight w:val="858"/>
        </w:trPr>
        <w:tc>
          <w:tcPr>
            <w:tcW w:w="9385" w:type="dxa"/>
          </w:tcPr>
          <w:p w14:paraId="6176418D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</w:p>
        </w:tc>
        <w:tc>
          <w:tcPr>
            <w:tcW w:w="572" w:type="dxa"/>
          </w:tcPr>
          <w:p w14:paraId="10BDA8A0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6FAB2E7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AAE2B45" w14:textId="0262236A" w:rsidR="00247D07" w:rsidRPr="00247D07" w:rsidRDefault="0046737E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247D07" w:rsidRPr="00247D07" w14:paraId="1FF2DEBA" w14:textId="77777777" w:rsidTr="002D5767">
        <w:trPr>
          <w:trHeight w:val="544"/>
        </w:trPr>
        <w:tc>
          <w:tcPr>
            <w:tcW w:w="9385" w:type="dxa"/>
          </w:tcPr>
          <w:p w14:paraId="5625D04F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дисциплине……………………………………………………………………….</w:t>
            </w:r>
          </w:p>
        </w:tc>
        <w:tc>
          <w:tcPr>
            <w:tcW w:w="572" w:type="dxa"/>
          </w:tcPr>
          <w:p w14:paraId="03B53E25" w14:textId="77777777" w:rsidR="00247D07" w:rsidRPr="00247D07" w:rsidRDefault="00247D07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4AEAF6E5" w:rsidR="00247D07" w:rsidRPr="00247D07" w:rsidRDefault="0046737E" w:rsidP="003B59B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</w:tbl>
    <w:p w14:paraId="5DE3593C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3B59B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3B59BE" w:rsidRDefault="00291D0F" w:rsidP="003B59BE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3B59BE">
        <w:rPr>
          <w:rFonts w:ascii="Times New Roman" w:hAnsi="Times New Roman"/>
          <w:b/>
          <w:sz w:val="28"/>
          <w:szCs w:val="28"/>
        </w:rPr>
        <w:t>1.</w:t>
      </w:r>
      <w:r w:rsidRPr="003B59BE">
        <w:rPr>
          <w:rFonts w:ascii="Times New Roman" w:hAnsi="Times New Roman"/>
          <w:b/>
          <w:sz w:val="28"/>
          <w:szCs w:val="28"/>
        </w:rPr>
        <w:tab/>
        <w:t>Наименование дисциплины</w:t>
      </w:r>
    </w:p>
    <w:p w14:paraId="59EFEF0B" w14:textId="001DA024" w:rsidR="00291D0F" w:rsidRPr="003B59BE" w:rsidRDefault="00FB6595" w:rsidP="00FB6595">
      <w:pPr>
        <w:shd w:val="clear" w:color="auto" w:fill="FFFFFF"/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2BE9" w:rsidRPr="003B59BE">
        <w:rPr>
          <w:rFonts w:ascii="Times New Roman" w:hAnsi="Times New Roman"/>
          <w:sz w:val="28"/>
          <w:szCs w:val="28"/>
        </w:rPr>
        <w:t>Криминология</w:t>
      </w:r>
    </w:p>
    <w:p w14:paraId="56B77D39" w14:textId="77777777" w:rsidR="007050CC" w:rsidRPr="003B59BE" w:rsidRDefault="007050CC" w:rsidP="003B59BE">
      <w:pPr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left"/>
        <w:rPr>
          <w:rFonts w:ascii="Times New Roman" w:hAnsi="Times New Roman"/>
          <w:sz w:val="28"/>
          <w:szCs w:val="28"/>
        </w:rPr>
      </w:pPr>
    </w:p>
    <w:p w14:paraId="470D1B8E" w14:textId="77777777" w:rsidR="00B00E33" w:rsidRPr="003B59BE" w:rsidRDefault="00291D0F" w:rsidP="003B59BE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8"/>
          <w:szCs w:val="28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</w:rPr>
        <w:t>2. Перечень планируемых результатов обучения по дисциплине, соотнесенных с планируемыми результатами освоения ОП</w:t>
      </w:r>
      <w:r w:rsidR="00B00E33" w:rsidRPr="003B59BE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14:paraId="4068D6B7" w14:textId="78915977" w:rsidR="002C3132" w:rsidRPr="003B59BE" w:rsidRDefault="002C3132" w:rsidP="003B59BE">
      <w:pPr>
        <w:tabs>
          <w:tab w:val="left" w:pos="709"/>
        </w:tabs>
        <w:ind w:firstLine="0"/>
        <w:rPr>
          <w:rFonts w:ascii="Times New Roman" w:eastAsia="Calibri" w:hAnsi="Times New Roman"/>
          <w:sz w:val="28"/>
          <w:szCs w:val="28"/>
          <w:lang w:eastAsia="zh-CN"/>
        </w:rPr>
      </w:pPr>
      <w:r w:rsidRPr="003B59BE">
        <w:rPr>
          <w:rFonts w:ascii="Times New Roman" w:eastAsia="Calibri" w:hAnsi="Times New Roman"/>
          <w:sz w:val="28"/>
          <w:szCs w:val="28"/>
          <w:lang w:eastAsia="zh-CN"/>
        </w:rPr>
        <w:t>Направление подготовки 40.03.01 «Юриспруденция»</w:t>
      </w:r>
    </w:p>
    <w:p w14:paraId="46FB7439" w14:textId="77B4E59A" w:rsidR="00291D0F" w:rsidRPr="003B59BE" w:rsidRDefault="002C3132" w:rsidP="003B59BE">
      <w:pPr>
        <w:tabs>
          <w:tab w:val="left" w:pos="709"/>
        </w:tabs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sz w:val="28"/>
          <w:szCs w:val="28"/>
          <w:lang w:eastAsia="zh-CN"/>
        </w:rPr>
        <w:t>Профиль «Гражданско-правовой»</w:t>
      </w:r>
      <w:r w:rsidR="00D62D22" w:rsidRPr="003B59BE">
        <w:rPr>
          <w:rFonts w:ascii="Times New Roman" w:eastAsia="Calibri" w:hAnsi="Times New Roman"/>
          <w:sz w:val="28"/>
          <w:szCs w:val="28"/>
          <w:lang w:eastAsia="zh-CN"/>
        </w:rPr>
        <w:t>;</w:t>
      </w:r>
      <w:r w:rsidR="00291D0F" w:rsidRPr="003B59BE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291D0F" w:rsidRPr="003B59BE">
        <w:rPr>
          <w:rFonts w:ascii="Times New Roman" w:hAnsi="Times New Roman"/>
          <w:sz w:val="28"/>
          <w:szCs w:val="28"/>
          <w:lang w:eastAsia="ru-RU"/>
        </w:rPr>
        <w:t>следующих компетенций:</w:t>
      </w:r>
    </w:p>
    <w:p w14:paraId="6FC5BDC5" w14:textId="77777777" w:rsidR="007050CC" w:rsidRDefault="007050CC" w:rsidP="003B59BE">
      <w:pPr>
        <w:tabs>
          <w:tab w:val="left" w:pos="709"/>
        </w:tabs>
        <w:ind w:firstLine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2846"/>
        <w:gridCol w:w="3533"/>
      </w:tblGrid>
      <w:tr w:rsidR="00743376" w:rsidRPr="00632BE9" w14:paraId="3D460233" w14:textId="77777777" w:rsidTr="007433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034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компе-тенции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A466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A775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 достижения компетенции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1B8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743376" w:rsidRPr="00632BE9" w14:paraId="19C7B309" w14:textId="77777777" w:rsidTr="0074337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2C4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74A4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9C49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54CA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43376" w:rsidRPr="00632BE9" w14:paraId="77C831F4" w14:textId="77777777" w:rsidTr="00743376">
        <w:trPr>
          <w:trHeight w:val="1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1818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УК-14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AEDC" w14:textId="39B9F4BC" w:rsidR="00632BE9" w:rsidRPr="00632BE9" w:rsidRDefault="00743376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376">
              <w:rPr>
                <w:rFonts w:ascii="Times New Roman" w:hAnsi="Times New Roman"/>
                <w:color w:val="000000"/>
              </w:rPr>
              <w:t>Способность формировать нетерпимое отношение к проявлениям экстремизма, терроризма, коррупционному поведению, попыткам фальсификации истории и противодействовать им в профессиональной деятельности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9C88" w14:textId="39576742" w:rsidR="00743376" w:rsidRPr="00743376" w:rsidRDefault="00743376" w:rsidP="003B59BE">
            <w:pPr>
              <w:pStyle w:val="a7"/>
              <w:numPr>
                <w:ilvl w:val="0"/>
                <w:numId w:val="43"/>
              </w:numPr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337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знание последствий коррупционных действий, экстремизма, терроризма, способов профилактики коррупции и формирования нетерпимого отношения к ним.</w:t>
            </w:r>
          </w:p>
          <w:p w14:paraId="03D9106A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158943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B7AD7E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AC59D1D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E0C5B1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CBAEF3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ED6D94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07A5895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9F6750B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64B7EE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36CADB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6C2F00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CBAE7EA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5B1E58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EF86A3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DF77B7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A9F844D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47A518C" w14:textId="77777777" w:rsidR="00743376" w:rsidRDefault="00743376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414662" w14:textId="77777777" w:rsidR="00B756D0" w:rsidRDefault="00B756D0" w:rsidP="003B59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EB0036C" w14:textId="3D196999" w:rsidR="00743376" w:rsidRDefault="00743376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74337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знание российских духовно-нравственных ценностей, исторического опыта своей страны.</w:t>
            </w:r>
          </w:p>
          <w:p w14:paraId="1C9C7BAB" w14:textId="77777777" w:rsidR="00B756D0" w:rsidRDefault="00B756D0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E0CF6B9" w14:textId="77777777" w:rsidR="00B756D0" w:rsidRDefault="00B756D0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2C76BB" w14:textId="77777777" w:rsidR="00B756D0" w:rsidRDefault="00B756D0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91997AA" w14:textId="77777777" w:rsidR="00B756D0" w:rsidRPr="00743376" w:rsidRDefault="00B756D0" w:rsidP="003B59BE">
            <w:pPr>
              <w:pStyle w:val="a7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A15D75C" w14:textId="4A466E40" w:rsidR="00632BE9" w:rsidRPr="00632BE9" w:rsidRDefault="00743376" w:rsidP="003B59BE">
            <w:pPr>
              <w:shd w:val="clear" w:color="auto" w:fill="FFFFFF"/>
              <w:autoSpaceDE w:val="0"/>
              <w:autoSpaceDN w:val="0"/>
              <w:adjustRightInd w:val="0"/>
              <w:ind w:left="-99"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43376">
              <w:rPr>
                <w:rFonts w:ascii="Times New Roman" w:hAnsi="Times New Roman"/>
                <w:sz w:val="24"/>
                <w:szCs w:val="24"/>
                <w:lang w:eastAsia="ru-RU"/>
              </w:rPr>
              <w:t>. Дает оценку событиям и ситуациям, явлениям, оказывающим влияние на политику и общество с учетом исторического опыта своей страны и человечества в целом.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ADED" w14:textId="14265383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нормативные акты о противодействии коррупции</w:t>
            </w:r>
            <w:r w:rsidR="0027603C">
              <w:t xml:space="preserve"> </w:t>
            </w:r>
            <w:r w:rsidR="0027603C" w:rsidRPr="0027603C">
              <w:rPr>
                <w:rFonts w:ascii="Times New Roman" w:hAnsi="Times New Roman"/>
                <w:sz w:val="24"/>
                <w:szCs w:val="24"/>
                <w:lang w:eastAsia="ru-RU"/>
              </w:rPr>
              <w:t>экстремизм</w:t>
            </w:r>
            <w:r w:rsidR="0027603C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27603C" w:rsidRPr="0027603C">
              <w:rPr>
                <w:rFonts w:ascii="Times New Roman" w:hAnsi="Times New Roman"/>
                <w:sz w:val="24"/>
                <w:szCs w:val="24"/>
                <w:lang w:eastAsia="ru-RU"/>
              </w:rPr>
              <w:t>, терроризм</w:t>
            </w:r>
            <w:r w:rsidR="0027603C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; сущность и характеристики коррупционного поведения, причины его появления и формы его проявления в различных сферах общественной жизни; существующие в обществе способы формирования</w:t>
            </w:r>
          </w:p>
          <w:p w14:paraId="69643E34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нетерпимости к коррупционному поведению; способы противодействия различным</w:t>
            </w:r>
          </w:p>
          <w:p w14:paraId="45B33A5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проявлениям коррупционного поведения</w:t>
            </w:r>
          </w:p>
          <w:p w14:paraId="579ED78F" w14:textId="77777777" w:rsid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: анализировать и толковать нормативные акты о противодействии коррупции; понимать сущность коррупционного поведения, причины появления и формы его проявления в различных сферах общественной жизни; противодействовать различным проявлениям коррупционного поведения</w:t>
            </w:r>
            <w:r w:rsidR="00B756D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14342DFB" w14:textId="77777777" w:rsidR="00B756D0" w:rsidRDefault="00B756D0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E773A1" w14:textId="77777777" w:rsidR="00B756D0" w:rsidRPr="00B756D0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756D0">
              <w:rPr>
                <w:rFonts w:ascii="Times New Roman" w:eastAsia="Calibri" w:hAnsi="Times New Roman"/>
                <w:b/>
                <w:sz w:val="24"/>
                <w:szCs w:val="24"/>
              </w:rPr>
              <w:t>Знать:</w:t>
            </w:r>
            <w:r w:rsidRPr="00B756D0">
              <w:rPr>
                <w:rFonts w:eastAsia="Calibri"/>
              </w:rPr>
              <w:t xml:space="preserve"> </w:t>
            </w:r>
            <w:r w:rsidRPr="00B756D0">
              <w:rPr>
                <w:rFonts w:ascii="Times New Roman" w:eastAsia="Calibri" w:hAnsi="Times New Roman"/>
                <w:bCs/>
                <w:sz w:val="24"/>
                <w:szCs w:val="24"/>
              </w:rPr>
              <w:t>духовно-нравственные ценности России, исторический опыт своей страны.</w:t>
            </w:r>
          </w:p>
          <w:p w14:paraId="7C4BC991" w14:textId="30D4AFF4" w:rsidR="00B756D0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B756D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Уметь:</w:t>
            </w:r>
            <w:r w:rsidRPr="00B756D0">
              <w:rPr>
                <w:rFonts w:eastAsia="Calibri"/>
              </w:rPr>
              <w:t xml:space="preserve"> </w:t>
            </w:r>
            <w:r w:rsidRPr="00B756D0">
              <w:rPr>
                <w:rFonts w:ascii="Times New Roman" w:eastAsia="Calibri" w:hAnsi="Times New Roman"/>
                <w:sz w:val="24"/>
                <w:szCs w:val="24"/>
              </w:rPr>
              <w:t>объяснять исторических событий, явлений: раскрывать существенные черты: а) экономического, социального и политического развития России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789310AB" w14:textId="77777777" w:rsidR="00B756D0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0CA41AD" w14:textId="395510DB" w:rsidR="00B756D0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Знать:</w:t>
            </w:r>
            <w:r w:rsidR="00D815DE">
              <w:t xml:space="preserve"> </w:t>
            </w:r>
            <w:r w:rsidR="00D815DE" w:rsidRPr="00D815DE">
              <w:rPr>
                <w:rFonts w:ascii="Times New Roman" w:eastAsia="Calibri" w:hAnsi="Times New Roman"/>
                <w:sz w:val="24"/>
                <w:szCs w:val="24"/>
              </w:rPr>
              <w:t>влияние на политику экономической, социальной, культурной систем жизни общества; субъектность и субъективность политической деятельность. Важность учета психологического фактора как в политике, так и в ее анализе и прогнозировании</w:t>
            </w:r>
          </w:p>
          <w:p w14:paraId="07D0FEB6" w14:textId="2D20CF92" w:rsidR="00B756D0" w:rsidRPr="00632BE9" w:rsidRDefault="00B756D0" w:rsidP="003B59BE">
            <w:pPr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Уметь:</w:t>
            </w:r>
            <w:r w:rsidR="00CB1C0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анализировать</w:t>
            </w:r>
            <w:r w:rsidR="00CB1C08">
              <w:t xml:space="preserve"> </w:t>
            </w:r>
            <w:r w:rsidR="00CB1C08" w:rsidRPr="00CB1C08">
              <w:rPr>
                <w:rFonts w:ascii="Times New Roman" w:eastAsia="Calibri" w:hAnsi="Times New Roman"/>
                <w:sz w:val="24"/>
                <w:szCs w:val="24"/>
              </w:rPr>
              <w:t>ситуаци</w:t>
            </w:r>
            <w:r w:rsidR="00CB1C08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CB1C08" w:rsidRPr="00CB1C08">
              <w:rPr>
                <w:rFonts w:ascii="Times New Roman" w:eastAsia="Calibri" w:hAnsi="Times New Roman"/>
                <w:sz w:val="24"/>
                <w:szCs w:val="24"/>
              </w:rPr>
              <w:t>, явления, оказывающи</w:t>
            </w:r>
            <w:r w:rsidR="00CB1C08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CB1C08" w:rsidRPr="00CB1C08">
              <w:rPr>
                <w:rFonts w:ascii="Times New Roman" w:eastAsia="Calibri" w:hAnsi="Times New Roman"/>
                <w:sz w:val="24"/>
                <w:szCs w:val="24"/>
              </w:rPr>
              <w:t xml:space="preserve"> влияние на политику и общество с учетом исторического опыта своей страны.</w:t>
            </w:r>
          </w:p>
        </w:tc>
      </w:tr>
      <w:tr w:rsidR="00743376" w:rsidRPr="00632BE9" w14:paraId="3FD85CDF" w14:textId="77777777" w:rsidTr="00743376">
        <w:trPr>
          <w:trHeight w:val="156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1536D" w14:textId="079E836C" w:rsidR="00632BE9" w:rsidRPr="00A1037E" w:rsidRDefault="00A1037E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ПКН-8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A6B1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34AA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1 Использует знания положений отраслевого законодательства о правонарушениях в социально-экономических и финансовых сферах</w:t>
            </w:r>
          </w:p>
          <w:p w14:paraId="450D44A2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E3C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выявления, пресечения, раскрытия и расследования преступлений и иные правонарушений, </w:t>
            </w:r>
          </w:p>
          <w:p w14:paraId="3B4421F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применять правила выявления, пресечения, раскрытия и расследования преступлений и иные правонарушений, </w:t>
            </w:r>
          </w:p>
        </w:tc>
      </w:tr>
      <w:tr w:rsidR="00743376" w:rsidRPr="00632BE9" w14:paraId="5F056CAB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FA3D0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C435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611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2. Оценивает поведение субъектов правоотношений на предмет наличия признаков состава правонарушения в их действиях</w:t>
            </w:r>
          </w:p>
          <w:p w14:paraId="6A557C93" w14:textId="77777777" w:rsidR="00632BE9" w:rsidRPr="00632BE9" w:rsidRDefault="00632BE9" w:rsidP="00961557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0477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объекты, субъекты, содержание предупреждения правонарушений, выявления и устранения причин и условий, способствующих их совершению в области социально-экономических и финансовых правоотношений </w:t>
            </w:r>
          </w:p>
          <w:p w14:paraId="454D4D1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осуществлять предупреждение правонарушений, выявлять и устранять причины и условия, способствующие их совершению в области социально-экономических и финансовых правоотношении</w:t>
            </w:r>
          </w:p>
          <w:p w14:paraId="4193D2A9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43376" w:rsidRPr="00632BE9" w14:paraId="19C6CFAB" w14:textId="77777777" w:rsidTr="007050CC">
        <w:trPr>
          <w:trHeight w:val="83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6BCB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22466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432F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3.Использует методы и приемы, направленные на установление обстоятельств правонарушений и лиц, их совершивших</w:t>
            </w:r>
          </w:p>
          <w:p w14:paraId="65AD2BA7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08DBE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систему мер пресечения уголовных преступлений и административных правонарушений;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14:paraId="5BFA975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8C3B2C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и реализовывать систему мер</w:t>
            </w:r>
            <w:r w:rsidRPr="00632BE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пресечения уголовных преступлений и административных правонарушений; </w:t>
            </w:r>
          </w:p>
        </w:tc>
      </w:tr>
      <w:tr w:rsidR="00743376" w:rsidRPr="00632BE9" w14:paraId="1EFF4939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98DF0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72095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B949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4. Совершает различные процессуальные действия, направленные на доказывание обстоятельств правонарушений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1877" w14:textId="361BD9B2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квалификации преступлений коррупционной, террористической направленности, бандитизма, преступлений в сфере высоких технологий, экономики и против здоровья населения; </w:t>
            </w:r>
          </w:p>
          <w:p w14:paraId="668532EB" w14:textId="3B67387A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квалифицированно применять нормативные правовые акты, направленные на доказывание обстоятельств правонарушений;</w:t>
            </w:r>
          </w:p>
        </w:tc>
      </w:tr>
      <w:tr w:rsidR="00743376" w:rsidRPr="00632BE9" w14:paraId="46120D67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E01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41D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99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5. Предлагает меры по оптимизации правового регулирования в области социально-экономических и финансовых правонарушений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B1CA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принципы и цели и виды уголовных и административных наказаний.</w:t>
            </w:r>
          </w:p>
          <w:p w14:paraId="56884D80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разрабатывать процессуальные документы для регулирования в области социально-экономических и финансовых правонарушений</w:t>
            </w:r>
          </w:p>
        </w:tc>
      </w:tr>
      <w:tr w:rsidR="00743376" w:rsidRPr="00632BE9" w14:paraId="772FE34F" w14:textId="77777777" w:rsidTr="00743376">
        <w:trPr>
          <w:trHeight w:val="156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90375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ПКН-9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66D95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AAF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1.Владеет навыками общения с гражданами и представителями юридических лиц в рамках осуществления правотворческой и правоприминительной деятельности в соответствии с нормами морали и права</w:t>
            </w:r>
          </w:p>
          <w:p w14:paraId="3D18DA22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2A7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</w:t>
            </w:r>
          </w:p>
          <w:p w14:paraId="12EBB29D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</w:tr>
      <w:tr w:rsidR="00743376" w:rsidRPr="00632BE9" w14:paraId="7C848EB8" w14:textId="77777777" w:rsidTr="00743376">
        <w:trPr>
          <w:trHeight w:val="15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04956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A10A0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079A" w14:textId="31F67E1F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8059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Знает: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требования, предъявляемые к честному и добросовестному исполнению профессиональных обязанностей по защите прав и свобод человека и гражданина, уважения его чести и достоинства; </w:t>
            </w:r>
          </w:p>
          <w:p w14:paraId="5DE6DBA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right="36"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Умеет: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учитывать в процессе исполнения профессиональных обязанностей требования принципов законности, беспристрастности и справедливости, уважения чести и достоинства, прав и свобод человека и гражданина.</w:t>
            </w:r>
          </w:p>
        </w:tc>
      </w:tr>
      <w:tr w:rsidR="00743376" w:rsidRPr="00632BE9" w14:paraId="78146B4E" w14:textId="77777777" w:rsidTr="00743376">
        <w:trPr>
          <w:trHeight w:val="169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423E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12C1C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D894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3.Придерживается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9EA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Знать: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требования принципов законности, беспристрастности и справедливости формируя профессиональное правосознание;</w:t>
            </w:r>
          </w:p>
          <w:p w14:paraId="075C3971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Уметь: поддерживать квалификацию и профессиональные знания на высоком уровне в соответствии с современными требованиями.</w:t>
            </w:r>
          </w:p>
        </w:tc>
      </w:tr>
      <w:tr w:rsidR="00743376" w:rsidRPr="00632BE9" w14:paraId="74BAFBD0" w14:textId="77777777" w:rsidTr="00743376">
        <w:trPr>
          <w:trHeight w:val="169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859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2428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DE81" w14:textId="269B943A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4. Оказывает содействие восстановлению нарушенных прав и свобод человека и гражданина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2021B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Знает: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требования, предъявляемые к личной и правовой культуре юриста; способы поддержания профессиональной квалификации и знаний;</w:t>
            </w:r>
          </w:p>
          <w:p w14:paraId="6D47C0C3" w14:textId="77777777" w:rsidR="00632BE9" w:rsidRPr="00632BE9" w:rsidRDefault="00632BE9" w:rsidP="003B59BE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2B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Умеет: </w:t>
            </w:r>
            <w:r w:rsidRPr="00632B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поддерживать уровень личной и правовой культуры в соответствии с требованиями к профессии юриста; </w:t>
            </w:r>
          </w:p>
        </w:tc>
      </w:tr>
    </w:tbl>
    <w:p w14:paraId="10F347BA" w14:textId="77777777" w:rsidR="001D067E" w:rsidRDefault="001D067E" w:rsidP="003B59BE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8"/>
          <w:szCs w:val="28"/>
          <w:lang w:eastAsia="zh-CN"/>
        </w:rPr>
      </w:pPr>
    </w:p>
    <w:p w14:paraId="16A7B076" w14:textId="71D932B6" w:rsidR="00291D0F" w:rsidRPr="003B59BE" w:rsidRDefault="00291D0F" w:rsidP="003B59BE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3. </w:t>
      </w: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Место дисциплины в структуре ООП</w:t>
      </w:r>
    </w:p>
    <w:p w14:paraId="14CB11FD" w14:textId="7A75F507" w:rsidR="002C3132" w:rsidRPr="003B59BE" w:rsidRDefault="00B00E33" w:rsidP="003B59BE">
      <w:pPr>
        <w:ind w:right="-1" w:hanging="5"/>
        <w:rPr>
          <w:rFonts w:ascii="Times New Roman" w:eastAsia="Calibri" w:hAnsi="Times New Roman"/>
          <w:sz w:val="28"/>
          <w:szCs w:val="28"/>
          <w:lang w:eastAsia="ar-SA"/>
        </w:rPr>
      </w:pPr>
      <w:r w:rsidRPr="003B59BE">
        <w:rPr>
          <w:rFonts w:ascii="Times New Roman" w:eastAsia="Calibri" w:hAnsi="Times New Roman"/>
          <w:sz w:val="28"/>
          <w:szCs w:val="28"/>
          <w:lang w:eastAsia="ar-SA"/>
        </w:rPr>
        <w:t>Д</w:t>
      </w:r>
      <w:r w:rsidR="00291D0F" w:rsidRPr="003B59BE">
        <w:rPr>
          <w:rFonts w:ascii="Times New Roman" w:eastAsia="Calibri" w:hAnsi="Times New Roman"/>
          <w:sz w:val="28"/>
          <w:szCs w:val="28"/>
          <w:lang w:eastAsia="ar-SA"/>
        </w:rPr>
        <w:t>исциплина «</w:t>
      </w:r>
      <w:r w:rsidR="008975DB" w:rsidRPr="003B59BE">
        <w:rPr>
          <w:rFonts w:ascii="Times New Roman" w:eastAsia="Calibri" w:hAnsi="Times New Roman"/>
          <w:sz w:val="28"/>
          <w:szCs w:val="28"/>
          <w:lang w:eastAsia="ar-SA"/>
        </w:rPr>
        <w:t>Криминология</w:t>
      </w:r>
      <w:r w:rsidR="00291D0F" w:rsidRPr="003B59BE">
        <w:rPr>
          <w:rFonts w:ascii="Times New Roman" w:eastAsia="Calibri" w:hAnsi="Times New Roman"/>
          <w:sz w:val="28"/>
          <w:szCs w:val="28"/>
          <w:lang w:eastAsia="ar-SA"/>
        </w:rPr>
        <w:t xml:space="preserve">» является дисциплиной </w:t>
      </w:r>
      <w:r w:rsidRPr="003B59BE">
        <w:rPr>
          <w:rFonts w:ascii="Times New Roman" w:eastAsia="Calibri" w:hAnsi="Times New Roman"/>
          <w:sz w:val="28"/>
          <w:szCs w:val="28"/>
          <w:lang w:eastAsia="ar-SA"/>
        </w:rPr>
        <w:t>обязательной</w:t>
      </w:r>
      <w:r w:rsidR="00291D0F" w:rsidRPr="003B59BE">
        <w:rPr>
          <w:rFonts w:ascii="Times New Roman" w:eastAsia="Calibri" w:hAnsi="Times New Roman"/>
          <w:sz w:val="28"/>
          <w:szCs w:val="28"/>
          <w:lang w:eastAsia="ar-SA"/>
        </w:rPr>
        <w:t xml:space="preserve"> части </w:t>
      </w:r>
      <w:r w:rsidR="008975DB" w:rsidRPr="003B59BE">
        <w:rPr>
          <w:rFonts w:ascii="Times New Roman" w:eastAsia="Calibri" w:hAnsi="Times New Roman"/>
          <w:sz w:val="28"/>
          <w:szCs w:val="28"/>
          <w:lang w:eastAsia="ar-SA"/>
        </w:rPr>
        <w:t>общепрофессионального</w:t>
      </w:r>
      <w:r w:rsidRPr="003B59BE">
        <w:rPr>
          <w:rFonts w:ascii="Times New Roman" w:eastAsia="Calibri" w:hAnsi="Times New Roman"/>
          <w:sz w:val="28"/>
          <w:szCs w:val="28"/>
          <w:lang w:eastAsia="ar-SA"/>
        </w:rPr>
        <w:t xml:space="preserve"> цикла</w:t>
      </w:r>
      <w:r w:rsidR="00283D71" w:rsidRPr="003B59BE">
        <w:rPr>
          <w:rFonts w:ascii="Times New Roman" w:eastAsia="Calibri" w:hAnsi="Times New Roman"/>
          <w:sz w:val="28"/>
          <w:szCs w:val="28"/>
          <w:lang w:eastAsia="ar-SA"/>
        </w:rPr>
        <w:t>,</w:t>
      </w:r>
    </w:p>
    <w:p w14:paraId="0FD42EE6" w14:textId="656E11BD" w:rsidR="00332CA0" w:rsidRPr="003B59BE" w:rsidRDefault="00332CA0" w:rsidP="003B59BE">
      <w:pPr>
        <w:ind w:right="-1" w:hanging="5"/>
        <w:rPr>
          <w:rFonts w:ascii="Times New Roman" w:hAnsi="Times New Roman"/>
          <w:color w:val="000000"/>
          <w:sz w:val="28"/>
          <w:szCs w:val="28"/>
        </w:rPr>
      </w:pPr>
      <w:bookmarkStart w:id="1" w:name="_Hlk163468394"/>
      <w:bookmarkStart w:id="2" w:name="_Hlk163469133"/>
      <w:r w:rsidRPr="003B59BE">
        <w:rPr>
          <w:rFonts w:ascii="Times New Roman" w:hAnsi="Times New Roman"/>
          <w:color w:val="000000"/>
          <w:sz w:val="28"/>
          <w:szCs w:val="28"/>
        </w:rPr>
        <w:t xml:space="preserve">Направление подготовки </w:t>
      </w:r>
      <w:bookmarkStart w:id="3" w:name="_Hlk163468923"/>
      <w:r w:rsidRPr="003B59BE">
        <w:rPr>
          <w:rFonts w:ascii="Times New Roman" w:hAnsi="Times New Roman"/>
          <w:color w:val="000000"/>
          <w:sz w:val="28"/>
          <w:szCs w:val="28"/>
        </w:rPr>
        <w:t>40.03.01 «Юриспруденция» Образовательная программа Юриспруденция</w:t>
      </w:r>
      <w:bookmarkEnd w:id="1"/>
      <w:r w:rsidR="007050CC" w:rsidRPr="003B59B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B59BE">
        <w:rPr>
          <w:rFonts w:ascii="Times New Roman" w:hAnsi="Times New Roman"/>
          <w:color w:val="000000"/>
          <w:sz w:val="28"/>
          <w:szCs w:val="28"/>
        </w:rPr>
        <w:t>Профиль «Гражданско-правовой»</w:t>
      </w:r>
    </w:p>
    <w:bookmarkEnd w:id="2"/>
    <w:p w14:paraId="585D6215" w14:textId="77777777" w:rsidR="002C3132" w:rsidRPr="003B59BE" w:rsidRDefault="002C3132" w:rsidP="003B59BE">
      <w:pPr>
        <w:spacing w:after="5"/>
        <w:ind w:hanging="5"/>
        <w:jc w:val="left"/>
        <w:rPr>
          <w:rFonts w:ascii="Times New Roman" w:hAnsi="Times New Roman"/>
          <w:color w:val="000000"/>
          <w:sz w:val="28"/>
          <w:szCs w:val="28"/>
        </w:rPr>
      </w:pPr>
    </w:p>
    <w:bookmarkEnd w:id="3"/>
    <w:p w14:paraId="5A9BB1BD" w14:textId="5A17DFD5" w:rsidR="00291D0F" w:rsidRPr="003B59BE" w:rsidRDefault="00291D0F" w:rsidP="003B59BE">
      <w:pPr>
        <w:ind w:firstLine="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3D6D93CE" w14:textId="60136F5A" w:rsidR="00291D0F" w:rsidRPr="003B59BE" w:rsidRDefault="00291D0F" w:rsidP="003B59BE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i/>
          <w:sz w:val="28"/>
          <w:szCs w:val="28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6"/>
        <w:gridCol w:w="2268"/>
        <w:gridCol w:w="2825"/>
      </w:tblGrid>
      <w:tr w:rsidR="00291D0F" w:rsidRPr="007C5E71" w14:paraId="111AEB12" w14:textId="77777777" w:rsidTr="007B6060">
        <w:trPr>
          <w:trHeight w:val="801"/>
        </w:trPr>
        <w:tc>
          <w:tcPr>
            <w:tcW w:w="4546" w:type="dxa"/>
          </w:tcPr>
          <w:p w14:paraId="2FCC2A2B" w14:textId="77777777" w:rsidR="00291D0F" w:rsidRPr="007C5E71" w:rsidRDefault="00291D0F" w:rsidP="003B59BE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7C5E71" w:rsidRDefault="00291D0F" w:rsidP="003B59BE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2268" w:type="dxa"/>
          </w:tcPr>
          <w:p w14:paraId="62110D66" w14:textId="77777777" w:rsidR="00291D0F" w:rsidRPr="007C5E71" w:rsidRDefault="00291D0F" w:rsidP="003B59BE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7C5E71" w:rsidRDefault="00291D0F" w:rsidP="003B59BE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825" w:type="dxa"/>
          </w:tcPr>
          <w:p w14:paraId="6ACE8D98" w14:textId="0280E459" w:rsidR="00291D0F" w:rsidRPr="007C5E71" w:rsidRDefault="003B59BE" w:rsidP="003B59BE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5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Семестр (в часах)</w:t>
            </w:r>
          </w:p>
        </w:tc>
      </w:tr>
      <w:tr w:rsidR="00291D0F" w:rsidRPr="007C5E71" w14:paraId="7D93F71C" w14:textId="77777777" w:rsidTr="007B6060">
        <w:trPr>
          <w:trHeight w:val="262"/>
        </w:trPr>
        <w:tc>
          <w:tcPr>
            <w:tcW w:w="4546" w:type="dxa"/>
            <w:shd w:val="clear" w:color="auto" w:fill="auto"/>
          </w:tcPr>
          <w:p w14:paraId="50B8C5EA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 трудоёмкость дисциплины</w:t>
            </w:r>
          </w:p>
        </w:tc>
        <w:tc>
          <w:tcPr>
            <w:tcW w:w="2268" w:type="dxa"/>
            <w:shd w:val="clear" w:color="auto" w:fill="auto"/>
          </w:tcPr>
          <w:p w14:paraId="5B8D7A92" w14:textId="5360E0A5" w:rsidR="00291D0F" w:rsidRPr="0095336A" w:rsidRDefault="0095336A" w:rsidP="003B59BE">
            <w:pPr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bookmarkStart w:id="4" w:name="_Hlk55306038"/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3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4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08</w:t>
            </w:r>
          </w:p>
        </w:tc>
        <w:tc>
          <w:tcPr>
            <w:tcW w:w="2825" w:type="dxa"/>
            <w:shd w:val="clear" w:color="auto" w:fill="auto"/>
          </w:tcPr>
          <w:p w14:paraId="5DA427B3" w14:textId="78C46F18" w:rsidR="00291D0F" w:rsidRPr="0095336A" w:rsidRDefault="0095336A" w:rsidP="003B59BE">
            <w:pPr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108</w:t>
            </w:r>
          </w:p>
        </w:tc>
      </w:tr>
      <w:tr w:rsidR="00291D0F" w:rsidRPr="007C5E71" w14:paraId="16E717B4" w14:textId="77777777" w:rsidTr="007B6060">
        <w:trPr>
          <w:trHeight w:val="276"/>
        </w:trPr>
        <w:tc>
          <w:tcPr>
            <w:tcW w:w="4546" w:type="dxa"/>
            <w:shd w:val="clear" w:color="auto" w:fill="auto"/>
          </w:tcPr>
          <w:p w14:paraId="307BDB65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 занятия</w:t>
            </w:r>
          </w:p>
        </w:tc>
        <w:tc>
          <w:tcPr>
            <w:tcW w:w="2268" w:type="dxa"/>
            <w:shd w:val="clear" w:color="auto" w:fill="auto"/>
          </w:tcPr>
          <w:p w14:paraId="1A9C6CAA" w14:textId="0AFCF135" w:rsidR="00291D0F" w:rsidRPr="007C5E71" w:rsidRDefault="003B59BE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  <w:tc>
          <w:tcPr>
            <w:tcW w:w="2825" w:type="dxa"/>
            <w:shd w:val="clear" w:color="auto" w:fill="auto"/>
          </w:tcPr>
          <w:p w14:paraId="7E01675B" w14:textId="2F6CC5C5" w:rsidR="00291D0F" w:rsidRPr="007C5E71" w:rsidRDefault="003B59BE" w:rsidP="003B59BE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</w:tr>
      <w:tr w:rsidR="00291D0F" w:rsidRPr="007C5E71" w14:paraId="420A3918" w14:textId="77777777" w:rsidTr="007B6060">
        <w:trPr>
          <w:trHeight w:val="278"/>
        </w:trPr>
        <w:tc>
          <w:tcPr>
            <w:tcW w:w="4546" w:type="dxa"/>
            <w:shd w:val="clear" w:color="auto" w:fill="auto"/>
          </w:tcPr>
          <w:p w14:paraId="3A8521CB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14:paraId="206E3493" w14:textId="6440E247" w:rsidR="00291D0F" w:rsidRPr="007C5E71" w:rsidRDefault="003B59BE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2825" w:type="dxa"/>
            <w:shd w:val="clear" w:color="auto" w:fill="auto"/>
          </w:tcPr>
          <w:p w14:paraId="3EE3BE59" w14:textId="2872926B" w:rsidR="00291D0F" w:rsidRPr="007C5E71" w:rsidRDefault="003B59BE" w:rsidP="003B59BE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</w:tr>
      <w:tr w:rsidR="00291D0F" w:rsidRPr="007C5E71" w14:paraId="24770C03" w14:textId="77777777" w:rsidTr="007B6060">
        <w:trPr>
          <w:trHeight w:val="439"/>
        </w:trPr>
        <w:tc>
          <w:tcPr>
            <w:tcW w:w="4546" w:type="dxa"/>
            <w:shd w:val="clear" w:color="auto" w:fill="auto"/>
          </w:tcPr>
          <w:p w14:paraId="1D3D229D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 и семинарские занятия,</w:t>
            </w:r>
          </w:p>
        </w:tc>
        <w:tc>
          <w:tcPr>
            <w:tcW w:w="2268" w:type="dxa"/>
            <w:shd w:val="clear" w:color="auto" w:fill="auto"/>
          </w:tcPr>
          <w:p w14:paraId="4D65B328" w14:textId="3036F7C7" w:rsidR="00291D0F" w:rsidRPr="007C5E71" w:rsidRDefault="003B59BE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2825" w:type="dxa"/>
            <w:shd w:val="clear" w:color="auto" w:fill="auto"/>
          </w:tcPr>
          <w:p w14:paraId="5196E25E" w14:textId="696AAE2B" w:rsidR="00291D0F" w:rsidRPr="007C5E71" w:rsidRDefault="003B59BE" w:rsidP="003B59BE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</w:tr>
      <w:tr w:rsidR="00291D0F" w:rsidRPr="007C5E71" w14:paraId="739EF835" w14:textId="77777777" w:rsidTr="007B6060">
        <w:trPr>
          <w:trHeight w:val="420"/>
        </w:trPr>
        <w:tc>
          <w:tcPr>
            <w:tcW w:w="4546" w:type="dxa"/>
            <w:shd w:val="clear" w:color="auto" w:fill="auto"/>
          </w:tcPr>
          <w:p w14:paraId="06149D18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>т.ч. занятия в интерактивных формах</w:t>
            </w:r>
          </w:p>
        </w:tc>
        <w:tc>
          <w:tcPr>
            <w:tcW w:w="2268" w:type="dxa"/>
            <w:shd w:val="clear" w:color="auto" w:fill="auto"/>
          </w:tcPr>
          <w:p w14:paraId="5FDB5891" w14:textId="6984F1A8" w:rsidR="00291D0F" w:rsidRPr="007C5E71" w:rsidRDefault="008975DB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  <w:tc>
          <w:tcPr>
            <w:tcW w:w="2825" w:type="dxa"/>
            <w:shd w:val="clear" w:color="auto" w:fill="auto"/>
          </w:tcPr>
          <w:p w14:paraId="7CE18B03" w14:textId="4162B742" w:rsidR="00291D0F" w:rsidRPr="007C5E71" w:rsidRDefault="008975DB" w:rsidP="003B59BE">
            <w:pPr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</w:tr>
      <w:tr w:rsidR="00291D0F" w:rsidRPr="007C5E71" w14:paraId="6FF5CB5F" w14:textId="77777777" w:rsidTr="007B6060">
        <w:trPr>
          <w:trHeight w:val="411"/>
        </w:trPr>
        <w:tc>
          <w:tcPr>
            <w:tcW w:w="4546" w:type="dxa"/>
            <w:shd w:val="clear" w:color="auto" w:fill="auto"/>
          </w:tcPr>
          <w:p w14:paraId="34A50EDA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2268" w:type="dxa"/>
            <w:shd w:val="clear" w:color="auto" w:fill="auto"/>
          </w:tcPr>
          <w:p w14:paraId="3B3795F1" w14:textId="7D698C45" w:rsidR="00291D0F" w:rsidRPr="007C5E71" w:rsidRDefault="00A1037E" w:rsidP="003B59BE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  <w:r w:rsidR="003B59BE"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2825" w:type="dxa"/>
            <w:shd w:val="clear" w:color="auto" w:fill="auto"/>
          </w:tcPr>
          <w:p w14:paraId="5E8002BC" w14:textId="3F2D0D0B" w:rsidR="00291D0F" w:rsidRPr="007C5E71" w:rsidRDefault="00A1037E" w:rsidP="003B59BE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  <w:r w:rsidR="003B59BE"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</w:tr>
      <w:tr w:rsidR="00291D0F" w:rsidRPr="007C5E71" w14:paraId="286271A0" w14:textId="77777777" w:rsidTr="007B6060">
        <w:trPr>
          <w:trHeight w:val="331"/>
        </w:trPr>
        <w:tc>
          <w:tcPr>
            <w:tcW w:w="4546" w:type="dxa"/>
            <w:shd w:val="clear" w:color="auto" w:fill="auto"/>
          </w:tcPr>
          <w:p w14:paraId="4387FCFD" w14:textId="77777777" w:rsidR="00291D0F" w:rsidRPr="007C5E71" w:rsidRDefault="00291D0F" w:rsidP="003B59BE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2268" w:type="dxa"/>
            <w:shd w:val="clear" w:color="auto" w:fill="auto"/>
          </w:tcPr>
          <w:p w14:paraId="53014AF4" w14:textId="06A6E187" w:rsidR="00291D0F" w:rsidRPr="008975DB" w:rsidRDefault="008975DB" w:rsidP="003B59BE">
            <w:pPr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зачет</w:t>
            </w:r>
          </w:p>
        </w:tc>
        <w:tc>
          <w:tcPr>
            <w:tcW w:w="2825" w:type="dxa"/>
            <w:shd w:val="clear" w:color="auto" w:fill="auto"/>
          </w:tcPr>
          <w:p w14:paraId="73A552B2" w14:textId="11EF8851" w:rsidR="00291D0F" w:rsidRPr="008975DB" w:rsidRDefault="008975DB" w:rsidP="003B59BE">
            <w:pPr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зачет</w:t>
            </w:r>
          </w:p>
        </w:tc>
      </w:tr>
      <w:tr w:rsidR="00C5413D" w:rsidRPr="007C5E71" w14:paraId="7199BACF" w14:textId="77777777" w:rsidTr="007B6060">
        <w:trPr>
          <w:trHeight w:val="331"/>
        </w:trPr>
        <w:tc>
          <w:tcPr>
            <w:tcW w:w="4546" w:type="dxa"/>
            <w:shd w:val="clear" w:color="auto" w:fill="auto"/>
          </w:tcPr>
          <w:p w14:paraId="785D65CB" w14:textId="56F32D06" w:rsidR="00C5413D" w:rsidRPr="00C5413D" w:rsidRDefault="00C5413D" w:rsidP="003B59BE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Вид</w:t>
            </w:r>
            <w:r w:rsidR="007B6060">
              <w:rPr>
                <w:rFonts w:ascii="Times New Roman" w:hAnsi="Times New Roman"/>
                <w:sz w:val="24"/>
                <w:szCs w:val="24"/>
                <w:lang w:val="ru-RU" w:bidi="ru-RU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 xml:space="preserve"> текущего контроля</w:t>
            </w:r>
          </w:p>
        </w:tc>
        <w:tc>
          <w:tcPr>
            <w:tcW w:w="2268" w:type="dxa"/>
            <w:shd w:val="clear" w:color="auto" w:fill="auto"/>
          </w:tcPr>
          <w:p w14:paraId="32170C51" w14:textId="3E1DFC68" w:rsidR="00C5413D" w:rsidRPr="00C5413D" w:rsidRDefault="00C5413D" w:rsidP="003B59BE">
            <w:pPr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контрольная работа</w:t>
            </w:r>
          </w:p>
        </w:tc>
        <w:tc>
          <w:tcPr>
            <w:tcW w:w="2825" w:type="dxa"/>
            <w:shd w:val="clear" w:color="auto" w:fill="auto"/>
          </w:tcPr>
          <w:p w14:paraId="394044BC" w14:textId="5C544839" w:rsidR="00C5413D" w:rsidRPr="00C5413D" w:rsidRDefault="00C5413D" w:rsidP="003B59BE">
            <w:pPr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 xml:space="preserve">контрольная </w:t>
            </w:r>
            <w:r w:rsidR="007B6060">
              <w:rPr>
                <w:rFonts w:ascii="Times New Roman" w:hAnsi="Times New Roman"/>
                <w:sz w:val="24"/>
                <w:szCs w:val="24"/>
                <w:lang w:val="ru-RU" w:bidi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абота</w:t>
            </w:r>
          </w:p>
        </w:tc>
      </w:tr>
    </w:tbl>
    <w:p w14:paraId="67949936" w14:textId="77777777" w:rsidR="00632BE9" w:rsidRDefault="00632BE9" w:rsidP="003B59BE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2169815D" w:rsidR="00291D0F" w:rsidRPr="003B59BE" w:rsidRDefault="00291D0F" w:rsidP="003B59BE">
      <w:pPr>
        <w:ind w:right="283" w:firstLine="0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5.</w:t>
      </w:r>
      <w:r w:rsidRPr="003B59B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049C1851" w14:textId="77777777" w:rsidR="00291D0F" w:rsidRPr="003B59BE" w:rsidRDefault="00291D0F" w:rsidP="003B59BE">
      <w:pPr>
        <w:ind w:right="283" w:firstLine="0"/>
        <w:rPr>
          <w:rFonts w:ascii="Times New Roman" w:eastAsia="Calibri" w:hAnsi="Times New Roman"/>
          <w:b/>
          <w:bCs/>
          <w:sz w:val="28"/>
          <w:szCs w:val="28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</w:rPr>
        <w:t>5.1. СОДЕРЖАНИЕ ДИСЦИПЛИНЫ</w:t>
      </w:r>
    </w:p>
    <w:p w14:paraId="46F2E86C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1. Предмет, задачи и функции науки о преступности </w:t>
      </w:r>
    </w:p>
    <w:p w14:paraId="6FCB611B" w14:textId="009274F0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Понятие науки о преступности как социально-правовой науки. Место криминологии в системе наук. Функции криминологической науки.</w:t>
      </w:r>
      <w:r w:rsidRPr="003B59BE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Структура криминологии как науки и как учебной дисциплины. Общая часть: научные основы криминологии (основные понятия, система криминологической науки, ее история, теория, методология, предмет).  Особенности предмета (преступность, причины и условия (факторы) преступности, личность преступника, предупреждение преступности, меры борьбы с преступностью, последствия преступности). Способы познания этих явлений (методика криминологических исследований, криминологическое прогнозирование). Современные теории предупреждения преступлений. Компаративный анализ зарубежной криминологии. Особенная часть: криминологическая характеристика отдельных видов преступности и преступлений (молодежная, рецидивная, профессиональная, групповая, организованная, экономическая, насильственная, корыстная, неосторожная). Новые криминальные процессы и тенденции преступности (преступности мегаполиса; мигрантов, террористическая и экстремистская деятельность). Транснациональная преступность. </w:t>
      </w:r>
    </w:p>
    <w:p w14:paraId="76228514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F85E593" w14:textId="3D30CD0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Преступность: понятие, свойства и их показатели </w:t>
      </w:r>
    </w:p>
    <w:p w14:paraId="6EC50427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Понятие преступности. Сущность преступности, её историческая обусловленность и изменчивость. Социальные и правовые свойства преступности. Общественная опасность и массовость преступности. Преступность как статистическая совокупность. Соотношение преступления и преступности.</w:t>
      </w:r>
    </w:p>
    <w:p w14:paraId="173D3E83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Количественные и качественные свойства преступности. Латентная преступность: ее виды и причины. Взаимосвязь латентной и зарегистрированной преступности. Показатели латентности различных видов преступлений. Методы выявления и анализ латентной преступности. Региональные различия в преступности и последствия преступности. </w:t>
      </w:r>
    </w:p>
    <w:p w14:paraId="46AC8D95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B5BE06E" w14:textId="7B65019E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Факторы (причины и условия) и последствия преступности </w:t>
      </w:r>
    </w:p>
    <w:p w14:paraId="0EBDCFBA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Понятие фактора преступности. Фактор как родовое понятие по отношению к понятиям причины и условия. Понятие криминологической детерминации. </w:t>
      </w:r>
    </w:p>
    <w:p w14:paraId="22D6DE7A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Классификация факторов (причин и условий) преступности. Факторные комплексы преступности. </w:t>
      </w:r>
    </w:p>
    <w:p w14:paraId="2D4BC0A7" w14:textId="168D7D19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Основные источники информации о причинах и условиях преступности (уголовно-статистические, социально-демографические, экономические, социально-культурные, правоохранительные и др.)   </w:t>
      </w:r>
    </w:p>
    <w:p w14:paraId="42F63861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E2A9BF0" w14:textId="1AC557FD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Личность преступника </w:t>
      </w:r>
    </w:p>
    <w:p w14:paraId="53AD14C9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Понятие личности преступника. Концепции личности преступника: (А.И. Долгова, И.И. Карпец, Ю.М. Антонян, Н.С. Лейкина, В.Д. Филимонов и др.). Соотношение социального и биологического в человеке. Соотношение общественной опасности личности преступника и его деяния при определении тяжести преступления. </w:t>
      </w:r>
    </w:p>
    <w:p w14:paraId="3203519D" w14:textId="18A15009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Структура личности преступника. Типология личности преступника. Социально-демографические, интеллектуальные, нравственные, психологические, медико-биологические и уголовно-правовые </w:t>
      </w:r>
      <w:r w:rsidR="0095336A"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признаки личности</w:t>
      </w: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преступника. </w:t>
      </w:r>
    </w:p>
    <w:p w14:paraId="445ED1C5" w14:textId="5440A992" w:rsidR="00632BE9" w:rsidRPr="003B59BE" w:rsidRDefault="00632BE9" w:rsidP="003B59BE">
      <w:pPr>
        <w:shd w:val="clear" w:color="auto" w:fill="FFFFFF"/>
        <w:ind w:right="5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Профессиональные типы личности преступника.</w:t>
      </w:r>
    </w:p>
    <w:p w14:paraId="04A25553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Методики изучения личности преступника.</w:t>
      </w:r>
    </w:p>
    <w:p w14:paraId="28199788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2B01410" w14:textId="230990D3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Методы изучения преступности. Предупреждение преступности.</w:t>
      </w:r>
    </w:p>
    <w:p w14:paraId="17FE8B86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Теоретические основы изучения преступности, её факторов и личности преступника. Понятие криминологической информации, её своевременность, доступность. Источники криминологической информации, их общая характеристика. Методы сбора криминологической информации.  </w:t>
      </w:r>
    </w:p>
    <w:p w14:paraId="1B3B41C3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Меры предупреждения (профилактики) преступности. Понятие системы мер предупреждения преступности. Общие и специальные меры предупреждения преступности.  </w:t>
      </w:r>
    </w:p>
    <w:p w14:paraId="4B56A484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Соотношение предупреждения преступности и иных форм борьбы с преступностью. Федеральные целевые программы РФ по усилению борьбы с преступностью как комплексные нормативные акты в сфере предупреждения преступности в России.  </w:t>
      </w:r>
    </w:p>
    <w:p w14:paraId="6E88C00A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85F7008" w14:textId="10BF16F0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Криминологическая характеристика и борьба с преступностью в сфере экономики </w:t>
      </w:r>
    </w:p>
    <w:p w14:paraId="4059B939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Понятие и виды преступности в сфере экономики. Криминологическая характеристика преступности в сфере экономики и отдельных её видов.  </w:t>
      </w:r>
    </w:p>
    <w:p w14:paraId="4D23A323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Криминологический портрет лиц, совершающих преступления в сфере экономики. </w:t>
      </w:r>
    </w:p>
    <w:p w14:paraId="6B3650FA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Факторы (причины и условия) наиболее распространенных преступлений в сфере экономики. Меры борьбы с преступностью в сфере экономики.  </w:t>
      </w:r>
    </w:p>
    <w:p w14:paraId="1DCD69CE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Транснациональные преступные организации. Проблемы международного сотрудничества в борьбе с преступностью в сфере экономики. </w:t>
      </w:r>
    </w:p>
    <w:p w14:paraId="12E5E376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C60B55C" w14:textId="5AA678CA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Криминологическая характеристика и борьба с преступностью несовершеннолетних</w:t>
      </w:r>
    </w:p>
    <w:p w14:paraId="551A8D19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Понятие преступности несовершеннолетних. Состояние преступности несовершеннолетних в России и зарубежом.</w:t>
      </w:r>
    </w:p>
    <w:p w14:paraId="76A3C987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Криминологическая характеристика личности несовершеннолетних преступников. Типология несовершеннолетних преступников. </w:t>
      </w:r>
    </w:p>
    <w:p w14:paraId="04772AE5" w14:textId="7777777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>Причины и условия преступности несовершеннолетних. Меры предупреждения преступности несовершеннолетних. Общая и индивидуальная профилактика преступности несовершеннолетних.</w:t>
      </w:r>
    </w:p>
    <w:p w14:paraId="651BE740" w14:textId="77777777" w:rsidR="00134407" w:rsidRPr="003B59BE" w:rsidRDefault="00134407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F191845" w14:textId="7AD6E0B0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95336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Криминологическая характеристика и борьба с преступным оборотом наркотических средств </w:t>
      </w:r>
    </w:p>
    <w:p w14:paraId="6BC693BE" w14:textId="69B7C0E7" w:rsidR="00632BE9" w:rsidRPr="003B59BE" w:rsidRDefault="00632BE9" w:rsidP="003B59BE">
      <w:pPr>
        <w:shd w:val="clear" w:color="auto" w:fill="FFFFFF"/>
        <w:ind w:left="57" w:right="57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Криминологическая характеристика преступлений, связанных с наркотиками: объём, структура, динамика. Типология преступных сообществ, осуществляющих распространение наркотиков. Классификация наркоманов. Факторы наркотизации населения. Система мер борьбы с преступлениями, связанными с наркотиками. Международное сотрудничество в сфере борьбы с организованным наркобизнесом. </w:t>
      </w:r>
    </w:p>
    <w:p w14:paraId="051DC931" w14:textId="77777777" w:rsidR="0095336A" w:rsidRPr="003B59BE" w:rsidRDefault="0095336A" w:rsidP="003B59BE">
      <w:pPr>
        <w:shd w:val="clear" w:color="auto" w:fill="FFFFFF"/>
        <w:autoSpaceDE w:val="0"/>
        <w:autoSpaceDN w:val="0"/>
        <w:adjustRightInd w:val="0"/>
        <w:spacing w:after="200"/>
        <w:ind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CA0A211" w14:textId="2076B581" w:rsidR="00952D1C" w:rsidRPr="003B59BE" w:rsidRDefault="00291D0F" w:rsidP="00C9295D">
      <w:pPr>
        <w:shd w:val="clear" w:color="auto" w:fill="FFFFFF"/>
        <w:autoSpaceDE w:val="0"/>
        <w:autoSpaceDN w:val="0"/>
        <w:adjustRightInd w:val="0"/>
        <w:spacing w:after="200"/>
        <w:ind w:firstLine="709"/>
        <w:jc w:val="left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5.2. УЧЕБНО-ТЕМАТИЧЕСКИЙ ПЛАН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879"/>
        <w:gridCol w:w="1106"/>
        <w:gridCol w:w="1097"/>
        <w:gridCol w:w="1029"/>
        <w:gridCol w:w="850"/>
        <w:gridCol w:w="738"/>
        <w:gridCol w:w="1530"/>
      </w:tblGrid>
      <w:tr w:rsidR="00291D0F" w:rsidRPr="007C5E71" w14:paraId="50B3C587" w14:textId="77777777" w:rsidTr="009C11A5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699" w:type="dxa"/>
            <w:gridSpan w:val="6"/>
            <w:shd w:val="clear" w:color="auto" w:fill="auto"/>
          </w:tcPr>
          <w:p w14:paraId="6F87A0F0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413606E8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7C5E71" w14:paraId="1C10759C" w14:textId="77777777" w:rsidTr="009C11A5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14:paraId="7079DE5C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82" w:type="dxa"/>
            <w:gridSpan w:val="4"/>
            <w:shd w:val="clear" w:color="auto" w:fill="auto"/>
          </w:tcPr>
          <w:p w14:paraId="0E54648A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738" w:type="dxa"/>
            <w:vMerge w:val="restart"/>
            <w:shd w:val="clear" w:color="auto" w:fill="auto"/>
          </w:tcPr>
          <w:p w14:paraId="56A1B203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530" w:type="dxa"/>
            <w:vMerge/>
            <w:shd w:val="clear" w:color="auto" w:fill="auto"/>
          </w:tcPr>
          <w:p w14:paraId="1436F98E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7C5E71" w14:paraId="48182BDA" w14:textId="77777777" w:rsidTr="009C11A5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14:paraId="4B4B1AEB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14:paraId="1B547D12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Занят в интер. формах</w:t>
            </w:r>
          </w:p>
        </w:tc>
        <w:tc>
          <w:tcPr>
            <w:tcW w:w="738" w:type="dxa"/>
            <w:vMerge/>
            <w:shd w:val="clear" w:color="auto" w:fill="auto"/>
          </w:tcPr>
          <w:p w14:paraId="63592B86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14:paraId="6EE7A7AB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5A9" w:rsidRPr="007C5E71" w14:paraId="66985F2E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14:paraId="46EE1DD5" w14:textId="732E392E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hAnsi="Times New Roman"/>
                <w:sz w:val="24"/>
                <w:szCs w:val="24"/>
                <w:lang w:eastAsia="ru-RU"/>
              </w:rPr>
              <w:t>Тема 1. Предмет, задачи и функции науки о преступности</w:t>
            </w:r>
          </w:p>
        </w:tc>
        <w:tc>
          <w:tcPr>
            <w:tcW w:w="879" w:type="dxa"/>
            <w:shd w:val="clear" w:color="auto" w:fill="auto"/>
          </w:tcPr>
          <w:p w14:paraId="37FB60F3" w14:textId="55272FD8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14:paraId="41C32BAF" w14:textId="26D8C573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776FB781" w14:textId="1B79D472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3DFD563" w14:textId="2F17F62F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D0A04D2" w14:textId="1F7B8BD9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54679533" w14:textId="027EAF0E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24D3A61D" w14:textId="5D519AD2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</w:t>
            </w:r>
            <w:r w:rsidR="006E751F" w:rsidRPr="007C5E71">
              <w:rPr>
                <w:rFonts w:ascii="Times New Roman" w:hAnsi="Times New Roman"/>
                <w:sz w:val="24"/>
                <w:szCs w:val="24"/>
              </w:rPr>
              <w:t>с, доклады</w:t>
            </w:r>
          </w:p>
        </w:tc>
      </w:tr>
      <w:tr w:rsidR="00E335A9" w:rsidRPr="007C5E71" w14:paraId="3DE7628E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</w:tcPr>
          <w:p w14:paraId="4E1EFAAF" w14:textId="209E518B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hAnsi="Times New Roman"/>
                <w:sz w:val="24"/>
                <w:szCs w:val="24"/>
                <w:lang w:eastAsia="ru-RU"/>
              </w:rPr>
              <w:t>Тема 2. Преступность: понятие, свойства и их показатели</w:t>
            </w:r>
          </w:p>
        </w:tc>
        <w:tc>
          <w:tcPr>
            <w:tcW w:w="879" w:type="dxa"/>
            <w:shd w:val="clear" w:color="auto" w:fill="auto"/>
          </w:tcPr>
          <w:p w14:paraId="1583F3CD" w14:textId="09F6D6C4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14:paraId="022CCC5A" w14:textId="6BA9888F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0BA85A1C" w14:textId="13B357C9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495AD9A" w14:textId="3DB343B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D31DE15" w14:textId="55DB19B6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4D217A75" w14:textId="2E8373DA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470FA2DA" w14:textId="09B2EB7A" w:rsidR="00E335A9" w:rsidRPr="007C5E71" w:rsidRDefault="006E751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6E8427D0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</w:tcPr>
          <w:p w14:paraId="154C40CE" w14:textId="3484A973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Факторы (причины и условия) и последствия преступности</w:t>
            </w:r>
          </w:p>
        </w:tc>
        <w:tc>
          <w:tcPr>
            <w:tcW w:w="879" w:type="dxa"/>
            <w:shd w:val="clear" w:color="auto" w:fill="auto"/>
          </w:tcPr>
          <w:p w14:paraId="295ED84F" w14:textId="6F972403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14:paraId="369D0E64" w14:textId="38FCCF7D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423DD4F1" w14:textId="573DDCBB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91EE762" w14:textId="20A02798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9F7F88" w14:textId="4B649D22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2EEC5195" w14:textId="1835C0AE" w:rsidR="00E335A9" w:rsidRPr="007C5E71" w:rsidRDefault="008975DB" w:rsidP="003B59BE">
            <w:pPr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3B59B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3B029E6A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7C5E71" w14:paraId="5D72A3E5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14:paraId="786A6BD8" w14:textId="5CA54A41" w:rsidR="00E335A9" w:rsidRPr="007C5E71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 Личность преступника</w:t>
            </w:r>
          </w:p>
        </w:tc>
        <w:tc>
          <w:tcPr>
            <w:tcW w:w="879" w:type="dxa"/>
            <w:shd w:val="clear" w:color="auto" w:fill="auto"/>
          </w:tcPr>
          <w:p w14:paraId="25B82E03" w14:textId="7ABF9746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shd w:val="clear" w:color="auto" w:fill="auto"/>
          </w:tcPr>
          <w:p w14:paraId="25C9FC56" w14:textId="54FFB6D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50E24183" w14:textId="22A4336A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2F8295E" w14:textId="16D2DDA9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557A867" w14:textId="474A9D52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1EE46C89" w14:textId="2CAE676D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3C247393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500F2A3C" w14:textId="77777777" w:rsidTr="009C11A5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0" w:type="dxa"/>
          </w:tcPr>
          <w:p w14:paraId="1B5E6DE6" w14:textId="1DBB99D8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Методы изучения преступности. Предупреждение преступности.</w:t>
            </w:r>
          </w:p>
        </w:tc>
        <w:tc>
          <w:tcPr>
            <w:tcW w:w="879" w:type="dxa"/>
            <w:shd w:val="clear" w:color="auto" w:fill="auto"/>
          </w:tcPr>
          <w:p w14:paraId="10AAC90E" w14:textId="3654AF66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1679E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14:paraId="02EFCFEB" w14:textId="6970F570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450815D4" w14:textId="2F5C3DA8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623A4D58" w14:textId="1ACB7678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1B605F4" w14:textId="201CA018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6F0F4B70" w14:textId="7918F2F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38CDF3CF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1C76F219" w14:textId="77777777" w:rsidTr="009C11A5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0" w:type="dxa"/>
          </w:tcPr>
          <w:p w14:paraId="13ABF69B" w14:textId="2C1CF33C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Криминологическая характеристика и борьба с преступностью в сфере экономики</w:t>
            </w:r>
          </w:p>
        </w:tc>
        <w:tc>
          <w:tcPr>
            <w:tcW w:w="879" w:type="dxa"/>
            <w:shd w:val="clear" w:color="auto" w:fill="auto"/>
          </w:tcPr>
          <w:p w14:paraId="4720553A" w14:textId="62716CBD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 w:rsidR="001679E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14:paraId="3E725F66" w14:textId="5885773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44C290EA" w14:textId="6529D448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773E3812" w14:textId="4D491A7F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8FA0D4A" w14:textId="1D08297E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1BDCA860" w14:textId="61BDC598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7B343234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E335A9" w:rsidRPr="007C5E71" w14:paraId="2CC21E51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0" w:type="dxa"/>
          </w:tcPr>
          <w:p w14:paraId="1C1808F7" w14:textId="5E2C19EA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7. Криминологическая характеристика и борьба с преступностью несовершеннолетних</w:t>
            </w:r>
          </w:p>
        </w:tc>
        <w:tc>
          <w:tcPr>
            <w:tcW w:w="879" w:type="dxa"/>
            <w:shd w:val="clear" w:color="auto" w:fill="auto"/>
          </w:tcPr>
          <w:p w14:paraId="611CA6D9" w14:textId="32F5C7CD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1679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14:paraId="2339B8BD" w14:textId="7072B4A5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7870DF55" w14:textId="478DA862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1D34B452" w14:textId="3C3AA136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9F66BC2" w14:textId="61FEB62A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5D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4D90AD45" w14:textId="12B6519A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shd w:val="clear" w:color="auto" w:fill="auto"/>
          </w:tcPr>
          <w:p w14:paraId="425407F5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7C5E71" w14:paraId="74EE47FD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0" w:type="dxa"/>
          </w:tcPr>
          <w:p w14:paraId="7E0687DB" w14:textId="47E726F1" w:rsidR="00E335A9" w:rsidRPr="007C5E71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Криминологическая характеристика и борьба с преступным оборотом наркотических средств</w:t>
            </w:r>
          </w:p>
        </w:tc>
        <w:tc>
          <w:tcPr>
            <w:tcW w:w="879" w:type="dxa"/>
            <w:shd w:val="clear" w:color="auto" w:fill="auto"/>
          </w:tcPr>
          <w:p w14:paraId="5B96DD82" w14:textId="3B6DF4DE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1679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14:paraId="45BCB54B" w14:textId="545C59F3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7383DBC1" w14:textId="5A1B1117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24926F54" w14:textId="6057867F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0C5B8DE" w14:textId="7B42E885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38" w:type="dxa"/>
            <w:shd w:val="clear" w:color="auto" w:fill="auto"/>
          </w:tcPr>
          <w:p w14:paraId="5C51DDD6" w14:textId="14741BD8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4BB835A1" w14:textId="365CA7FB" w:rsidR="00E335A9" w:rsidRPr="007C5E71" w:rsidRDefault="006E751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7EE270C9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79" w:type="dxa"/>
            <w:shd w:val="clear" w:color="auto" w:fill="auto"/>
          </w:tcPr>
          <w:p w14:paraId="40CDD674" w14:textId="19CD2945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  <w:r w:rsidR="008975D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106" w:type="dxa"/>
            <w:shd w:val="clear" w:color="auto" w:fill="auto"/>
          </w:tcPr>
          <w:p w14:paraId="33A90166" w14:textId="48307A6D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7" w:type="dxa"/>
            <w:shd w:val="clear" w:color="auto" w:fill="auto"/>
          </w:tcPr>
          <w:p w14:paraId="75A7770D" w14:textId="4A79D8D7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14:paraId="348F1520" w14:textId="3F2232A4" w:rsidR="00E335A9" w:rsidRPr="007C5E71" w:rsidRDefault="003B59B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702A3993" w14:textId="2FAEE36C" w:rsidR="00E335A9" w:rsidRPr="007C5E71" w:rsidRDefault="008975DB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8" w:type="dxa"/>
            <w:shd w:val="clear" w:color="auto" w:fill="auto"/>
          </w:tcPr>
          <w:p w14:paraId="1EEFAB26" w14:textId="2315C004" w:rsidR="00E335A9" w:rsidRPr="007C5E71" w:rsidRDefault="00A1037E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3B59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0" w:type="dxa"/>
            <w:shd w:val="clear" w:color="auto" w:fill="auto"/>
          </w:tcPr>
          <w:p w14:paraId="6B859643" w14:textId="77777777" w:rsidR="00E335A9" w:rsidRPr="007C5E71" w:rsidRDefault="00E335A9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7C5E71" w14:paraId="37A2FCF3" w14:textId="77777777" w:rsidTr="009C11A5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879" w:type="dxa"/>
          </w:tcPr>
          <w:p w14:paraId="20E7E1B1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14:paraId="7ACA0F80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738" w:type="dxa"/>
          </w:tcPr>
          <w:p w14:paraId="113677F0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1A3E55C" w14:textId="77777777" w:rsidR="00291D0F" w:rsidRPr="007C5E71" w:rsidRDefault="00291D0F" w:rsidP="003B59B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Default="00291D0F" w:rsidP="003B59BE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C9295D">
      <w:pPr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5.3. СОДЕРЖАНИЕ ПРАКТИЧЕСКИХ И СЕМИНАРСКИХ ЗАНЯТИЙ</w:t>
      </w:r>
    </w:p>
    <w:p w14:paraId="2739BBB5" w14:textId="1BA505ED" w:rsidR="00291D0F" w:rsidRPr="00291D0F" w:rsidRDefault="00291D0F" w:rsidP="003B59BE">
      <w:pPr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2405"/>
        <w:gridCol w:w="5245"/>
        <w:gridCol w:w="1984"/>
      </w:tblGrid>
      <w:tr w:rsidR="00291D0F" w:rsidRPr="00291D0F" w14:paraId="07465676" w14:textId="77777777" w:rsidTr="003B59BE">
        <w:tc>
          <w:tcPr>
            <w:tcW w:w="2405" w:type="dxa"/>
          </w:tcPr>
          <w:p w14:paraId="6CE2D6E8" w14:textId="77777777" w:rsidR="00291D0F" w:rsidRPr="00291D0F" w:rsidRDefault="00291D0F" w:rsidP="003B59BE">
            <w:pPr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245" w:type="dxa"/>
          </w:tcPr>
          <w:p w14:paraId="555B7F69" w14:textId="0A93A929" w:rsidR="00291D0F" w:rsidRPr="00291D0F" w:rsidRDefault="00291D0F" w:rsidP="003B59BE">
            <w:pPr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4" w:type="dxa"/>
          </w:tcPr>
          <w:p w14:paraId="3233C62C" w14:textId="77777777" w:rsidR="00291D0F" w:rsidRPr="00291D0F" w:rsidRDefault="00291D0F" w:rsidP="003B59BE">
            <w:pPr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95336A" w:rsidRPr="00291D0F" w14:paraId="630B008B" w14:textId="77777777" w:rsidTr="003B59BE">
        <w:tc>
          <w:tcPr>
            <w:tcW w:w="2405" w:type="dxa"/>
          </w:tcPr>
          <w:p w14:paraId="306FA37E" w14:textId="733E9C25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hAnsi="Times New Roman"/>
                <w:sz w:val="24"/>
                <w:szCs w:val="24"/>
              </w:rPr>
              <w:t>Тема 1. Предмет, задачи и функции науки о преступности</w:t>
            </w:r>
          </w:p>
        </w:tc>
        <w:tc>
          <w:tcPr>
            <w:tcW w:w="5245" w:type="dxa"/>
          </w:tcPr>
          <w:p w14:paraId="33B5BD57" w14:textId="77777777" w:rsidR="00656652" w:rsidRPr="00656652" w:rsidRDefault="00656652" w:rsidP="003B59BE">
            <w:pPr>
              <w:shd w:val="clear" w:color="auto" w:fill="FFFFFF"/>
              <w:ind w:left="57" w:right="57"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Понятие науки о преступности как социально-правовой науки. Место криминологии в системе наук. Функции криминологической науки.</w:t>
            </w:r>
            <w:r w:rsidRPr="0065665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криминологии как науки и как учебной дисциплины. Особенности предмета (преступность, причины и условия (факторы) преступности, личность преступника, предупреждение преступности, меры борьбы с преступностью, последствия преступности). Способы познания этих явлений (методика криминологических исследований, криминологическое прогнозирование). Современные теории предупреждения преступлений.</w:t>
            </w:r>
          </w:p>
          <w:p w14:paraId="5E2D77EA" w14:textId="77777777" w:rsidR="00656652" w:rsidRPr="00656652" w:rsidRDefault="00656652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Рекомендуемые источники:</w:t>
            </w:r>
          </w:p>
          <w:p w14:paraId="115E2686" w14:textId="77777777" w:rsidR="00656652" w:rsidRPr="00656652" w:rsidRDefault="00656652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1, 2, 3, 7, 9, 16, 17 </w:t>
            </w:r>
          </w:p>
          <w:p w14:paraId="380FC960" w14:textId="63F8A657" w:rsidR="0095336A" w:rsidRPr="00656652" w:rsidRDefault="00656652" w:rsidP="003B59BE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5665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65665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1, 2, 4, 6, 7</w:t>
            </w:r>
          </w:p>
        </w:tc>
        <w:tc>
          <w:tcPr>
            <w:tcW w:w="1984" w:type="dxa"/>
          </w:tcPr>
          <w:p w14:paraId="50AD45D6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1807DF66" w14:textId="77777777" w:rsidTr="003B59BE">
        <w:tc>
          <w:tcPr>
            <w:tcW w:w="2405" w:type="dxa"/>
          </w:tcPr>
          <w:p w14:paraId="3820B754" w14:textId="4B48A1B8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hAnsi="Times New Roman"/>
                <w:sz w:val="24"/>
                <w:szCs w:val="24"/>
              </w:rPr>
              <w:t>Тема 2. Преступность: понятие, свойства и их показатели</w:t>
            </w:r>
          </w:p>
        </w:tc>
        <w:tc>
          <w:tcPr>
            <w:tcW w:w="5245" w:type="dxa"/>
          </w:tcPr>
          <w:p w14:paraId="5096F8B3" w14:textId="77777777" w:rsidR="00656652" w:rsidRPr="00656652" w:rsidRDefault="00656652" w:rsidP="003B59BE">
            <w:pPr>
              <w:shd w:val="clear" w:color="auto" w:fill="FFFFFF"/>
              <w:ind w:left="32" w:right="57" w:firstLine="0"/>
              <w:jc w:val="left"/>
              <w:rPr>
                <w:rFonts w:cs="Calibri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Понятие преступности. Сущность преступности, её историческая обусловленность и изменчивость. Социальные и правовые свойства преступности. Общественная опасность и массовость преступности. Преступность как статистическая совокупность. Соотношение преступления и преступности.</w:t>
            </w:r>
          </w:p>
          <w:p w14:paraId="4ACFCB76" w14:textId="77777777" w:rsidR="00656652" w:rsidRPr="00656652" w:rsidRDefault="00656652" w:rsidP="003B59BE">
            <w:pPr>
              <w:shd w:val="clear" w:color="auto" w:fill="FFFFFF"/>
              <w:ind w:left="32" w:right="57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Количественные и качественные свойства преступности. Латентная преступность: ее виды и причины. Взаимосвязь латентной и зарегистрированной преступности. Показатели латентности различных видов преступлений. Методы выявления и анализ латентной преступности. Региональные различия в преступности и последствия преступности.</w:t>
            </w:r>
          </w:p>
          <w:p w14:paraId="20BD3EF1" w14:textId="77777777" w:rsidR="00656652" w:rsidRPr="00656652" w:rsidRDefault="00656652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17246B8F" w14:textId="77777777" w:rsidR="00656652" w:rsidRPr="00656652" w:rsidRDefault="00656652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6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656652">
              <w:rPr>
                <w:rFonts w:ascii="Times New Roman" w:hAnsi="Times New Roman"/>
                <w:color w:val="000000"/>
                <w:sz w:val="24"/>
                <w:szCs w:val="24"/>
              </w:rPr>
              <w:t>1, 2, 3, 6, 7</w:t>
            </w:r>
          </w:p>
          <w:p w14:paraId="795E8F46" w14:textId="6B3F15C7" w:rsidR="0095336A" w:rsidRPr="00656652" w:rsidRDefault="00656652" w:rsidP="003B59BE">
            <w:pPr>
              <w:ind w:firstLine="0"/>
              <w:rPr>
                <w:rFonts w:ascii="Times New Roman" w:eastAsia="Calibri" w:hAnsi="Times New Roman"/>
                <w:bCs/>
                <w:iCs/>
                <w:sz w:val="24"/>
                <w:szCs w:val="24"/>
                <w:lang w:bidi="ru-RU"/>
              </w:rPr>
            </w:pPr>
            <w:r w:rsidRPr="0065665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65665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1, 2, 4, 6, 7</w:t>
            </w:r>
          </w:p>
        </w:tc>
        <w:tc>
          <w:tcPr>
            <w:tcW w:w="1984" w:type="dxa"/>
          </w:tcPr>
          <w:p w14:paraId="3BAB6B9D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A4C3130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211E3423" w14:textId="77777777" w:rsidTr="003B59BE">
        <w:tc>
          <w:tcPr>
            <w:tcW w:w="2405" w:type="dxa"/>
          </w:tcPr>
          <w:p w14:paraId="0112012F" w14:textId="53B04583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3. Факторы (причины и условия) и последствия преступности</w:t>
            </w:r>
          </w:p>
        </w:tc>
        <w:tc>
          <w:tcPr>
            <w:tcW w:w="5245" w:type="dxa"/>
          </w:tcPr>
          <w:p w14:paraId="704070B1" w14:textId="77777777" w:rsidR="00466FEA" w:rsidRPr="00466FEA" w:rsidRDefault="00466FEA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F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фактора преступности. Фактор как родовое понятие по отношению к понятиям причины и условия. Понятие криминологической детерминации. </w:t>
            </w:r>
          </w:p>
          <w:p w14:paraId="7330311B" w14:textId="77777777" w:rsidR="00466FEA" w:rsidRPr="00466FEA" w:rsidRDefault="00466FEA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FE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факторов (причин и условий) преступности. Факторные комплексы преступности.</w:t>
            </w:r>
          </w:p>
          <w:p w14:paraId="1AD8CDED" w14:textId="77777777" w:rsidR="00466FEA" w:rsidRPr="00466FEA" w:rsidRDefault="00466FEA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0A60ACFB" w14:textId="77777777" w:rsidR="00466FEA" w:rsidRPr="00466FEA" w:rsidRDefault="00466FEA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F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466FEA">
              <w:rPr>
                <w:rFonts w:ascii="Times New Roman" w:hAnsi="Times New Roman"/>
                <w:color w:val="000000"/>
                <w:sz w:val="24"/>
                <w:szCs w:val="24"/>
              </w:rPr>
              <w:t>1, 2, 3, 7, 9</w:t>
            </w:r>
          </w:p>
          <w:p w14:paraId="3F22B040" w14:textId="39D8CF48" w:rsidR="0095336A" w:rsidRPr="00291D0F" w:rsidRDefault="00466FEA" w:rsidP="003B59BE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66FEA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466FEA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1, 2, 4, 6, 7</w:t>
            </w:r>
          </w:p>
        </w:tc>
        <w:tc>
          <w:tcPr>
            <w:tcW w:w="1984" w:type="dxa"/>
          </w:tcPr>
          <w:p w14:paraId="30D06938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6AD9CA7D" w14:textId="77777777" w:rsidTr="003B59BE">
        <w:tc>
          <w:tcPr>
            <w:tcW w:w="2405" w:type="dxa"/>
          </w:tcPr>
          <w:p w14:paraId="1EC2E21B" w14:textId="1BED84DA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4. Личность преступника</w:t>
            </w:r>
          </w:p>
        </w:tc>
        <w:tc>
          <w:tcPr>
            <w:tcW w:w="5245" w:type="dxa"/>
          </w:tcPr>
          <w:p w14:paraId="60A0C16A" w14:textId="77777777" w:rsidR="006B25CB" w:rsidRPr="006B25CB" w:rsidRDefault="006B25CB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5CB">
              <w:rPr>
                <w:rFonts w:ascii="Times New Roman" w:hAnsi="Times New Roman"/>
                <w:color w:val="000000"/>
                <w:sz w:val="24"/>
                <w:szCs w:val="24"/>
              </w:rPr>
              <w:t>Понятие личности преступника. Структура личности преступника. Типология личности преступника. Социально-демографические, интеллектуальные, нравственные, психологические, медико-биологические и уголовно-правовые признаки личности преступника.</w:t>
            </w:r>
          </w:p>
          <w:p w14:paraId="1228FB38" w14:textId="77777777" w:rsidR="006B25CB" w:rsidRPr="006B25CB" w:rsidRDefault="006B25CB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B25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493A428C" w14:textId="77777777" w:rsidR="006B25CB" w:rsidRPr="006B25CB" w:rsidRDefault="006B25CB" w:rsidP="003B59BE">
            <w:pPr>
              <w:shd w:val="clear" w:color="auto" w:fill="FFFFFF"/>
              <w:ind w:right="5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25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6B25CB">
              <w:rPr>
                <w:rFonts w:ascii="Times New Roman" w:hAnsi="Times New Roman"/>
                <w:color w:val="000000"/>
                <w:sz w:val="24"/>
                <w:szCs w:val="24"/>
              </w:rPr>
              <w:t>1, 5, 7, 9, 16, 17</w:t>
            </w:r>
          </w:p>
          <w:p w14:paraId="163BAAF7" w14:textId="5B17DF55" w:rsidR="0095336A" w:rsidRPr="00291D0F" w:rsidRDefault="006B25CB" w:rsidP="003B59BE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6B25C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6B25CB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1, 2, 4, 6, 7</w:t>
            </w:r>
          </w:p>
        </w:tc>
        <w:tc>
          <w:tcPr>
            <w:tcW w:w="1984" w:type="dxa"/>
          </w:tcPr>
          <w:p w14:paraId="0A1A82CD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5BD59CE1" w14:textId="77777777" w:rsidTr="003B59BE">
        <w:tc>
          <w:tcPr>
            <w:tcW w:w="2405" w:type="dxa"/>
          </w:tcPr>
          <w:p w14:paraId="403A1B97" w14:textId="7A9A813F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5. Методы изучения преступности. Предупреждение преступности.</w:t>
            </w:r>
          </w:p>
        </w:tc>
        <w:tc>
          <w:tcPr>
            <w:tcW w:w="5245" w:type="dxa"/>
          </w:tcPr>
          <w:p w14:paraId="5E9CEE2C" w14:textId="77777777" w:rsidR="00AE0744" w:rsidRPr="00AE0744" w:rsidRDefault="00AE0744" w:rsidP="003B59BE">
            <w:pPr>
              <w:shd w:val="clear" w:color="auto" w:fill="FFFFFF"/>
              <w:ind w:left="57" w:right="57" w:hanging="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Меры предупреждения (профилактики) преступности. Понятие системы мер предупреждения преступности. Общие и специальные меры предупреждения преступности.  </w:t>
            </w:r>
          </w:p>
          <w:p w14:paraId="4569F144" w14:textId="77777777" w:rsidR="00AE0744" w:rsidRPr="00AE0744" w:rsidRDefault="00AE0744" w:rsidP="003B59BE">
            <w:pPr>
              <w:shd w:val="clear" w:color="auto" w:fill="FFFFFF"/>
              <w:ind w:left="57" w:right="57" w:hanging="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предупреждения преступности и иных форм борьбы с преступностью. Федеральные целевые программы РФ по усилению борьбы с преступностью как комплексные нормативные акты в сфере предупреждения преступности в России.</w:t>
            </w:r>
          </w:p>
          <w:p w14:paraId="0C598B08" w14:textId="77777777" w:rsidR="00AE0744" w:rsidRPr="00AE0744" w:rsidRDefault="00AE0744" w:rsidP="003B59BE">
            <w:pPr>
              <w:shd w:val="clear" w:color="auto" w:fill="FFFFFF"/>
              <w:ind w:right="57" w:hanging="2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623776C3" w14:textId="77777777" w:rsidR="00AE0744" w:rsidRPr="00AE0744" w:rsidRDefault="00AE0744" w:rsidP="003B59BE">
            <w:pPr>
              <w:shd w:val="clear" w:color="auto" w:fill="FFFFFF"/>
              <w:ind w:right="57" w:hanging="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>1, 4, 5, 6, 7, 9, 16, 17</w:t>
            </w:r>
          </w:p>
          <w:p w14:paraId="33088B19" w14:textId="04D41446" w:rsidR="0095336A" w:rsidRPr="00291D0F" w:rsidRDefault="00AE0744" w:rsidP="003B59BE">
            <w:pPr>
              <w:ind w:hanging="25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AE0744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AE074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1, 2, 3, 4, 6, 7, 10</w:t>
            </w:r>
          </w:p>
        </w:tc>
        <w:tc>
          <w:tcPr>
            <w:tcW w:w="1984" w:type="dxa"/>
          </w:tcPr>
          <w:p w14:paraId="69CD0231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8D9EFE8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186BE163" w14:textId="77777777" w:rsidTr="003B59BE">
        <w:tc>
          <w:tcPr>
            <w:tcW w:w="2405" w:type="dxa"/>
          </w:tcPr>
          <w:p w14:paraId="2CF0387C" w14:textId="5BE58175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6. Криминологическая характеристика и борьба с преступностью в сфере экономики</w:t>
            </w:r>
          </w:p>
        </w:tc>
        <w:tc>
          <w:tcPr>
            <w:tcW w:w="5245" w:type="dxa"/>
          </w:tcPr>
          <w:p w14:paraId="6F9E4027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и виды преступности в сфере экономики. Криминологическая характеристика преступности в сфере экономики и отдельных её видов.  </w:t>
            </w:r>
          </w:p>
          <w:p w14:paraId="251000FF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Криминологический портрет лиц, совершающих преступления в сфере экономики. </w:t>
            </w:r>
          </w:p>
          <w:p w14:paraId="7202EE9B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>Факторы (причины и условия) наиболее распространенных преступлений в сфере экономики. Меры борьбы с преступностью в сфере экономики.</w:t>
            </w:r>
          </w:p>
          <w:p w14:paraId="7588A472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1619983C" w14:textId="77777777" w:rsidR="00AE0744" w:rsidRPr="00AE0744" w:rsidRDefault="00AE0744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7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AE0744">
              <w:rPr>
                <w:rFonts w:ascii="Times New Roman" w:hAnsi="Times New Roman"/>
                <w:color w:val="000000"/>
                <w:sz w:val="24"/>
                <w:szCs w:val="24"/>
              </w:rPr>
              <w:t>3, 8, 9, 11, 15, 16, 17</w:t>
            </w:r>
          </w:p>
          <w:p w14:paraId="06A30984" w14:textId="6EF20225" w:rsidR="0095336A" w:rsidRPr="00AE0744" w:rsidRDefault="00AE0744" w:rsidP="003B59BE">
            <w:pPr>
              <w:ind w:firstLine="32"/>
              <w:jc w:val="left"/>
              <w:rPr>
                <w:rFonts w:ascii="Times New Roman" w:eastAsia="Calibri" w:hAnsi="Times New Roman"/>
                <w:bCs/>
                <w:iCs/>
                <w:sz w:val="24"/>
                <w:szCs w:val="24"/>
                <w:lang w:bidi="ru-RU"/>
              </w:rPr>
            </w:pPr>
            <w:r w:rsidRPr="00AE0744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9:</w:t>
            </w:r>
            <w:r w:rsidRPr="00AE0744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1, 3, 5, 10, 11, 12</w:t>
            </w:r>
          </w:p>
        </w:tc>
        <w:tc>
          <w:tcPr>
            <w:tcW w:w="1984" w:type="dxa"/>
          </w:tcPr>
          <w:p w14:paraId="37B0C1B4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303EB70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6CF9DC2A" w14:textId="77777777" w:rsidTr="003B59BE">
        <w:tc>
          <w:tcPr>
            <w:tcW w:w="2405" w:type="dxa"/>
          </w:tcPr>
          <w:p w14:paraId="7DB24131" w14:textId="4DC008E8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7. Криминологическая характеристика и борьба с преступностью несовершеннолетних</w:t>
            </w:r>
          </w:p>
        </w:tc>
        <w:tc>
          <w:tcPr>
            <w:tcW w:w="5245" w:type="dxa"/>
          </w:tcPr>
          <w:p w14:paraId="66547696" w14:textId="77777777" w:rsidR="00B928C6" w:rsidRPr="00B928C6" w:rsidRDefault="00B928C6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8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преступности несовершеннолетних. Криминологическая характеристика личности несовершеннолетних преступников. Типология несовершеннолетних преступников. </w:t>
            </w:r>
          </w:p>
          <w:p w14:paraId="5156546C" w14:textId="77777777" w:rsidR="00B928C6" w:rsidRPr="00B928C6" w:rsidRDefault="00B928C6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8C6">
              <w:rPr>
                <w:rFonts w:ascii="Times New Roman" w:hAnsi="Times New Roman"/>
                <w:color w:val="000000"/>
                <w:sz w:val="24"/>
                <w:szCs w:val="24"/>
              </w:rPr>
              <w:t>Причины и условия преступности несовершеннолетних. Меры предупреждения преступности несовершеннолетних.</w:t>
            </w:r>
          </w:p>
          <w:p w14:paraId="77F19DB4" w14:textId="77777777" w:rsidR="00B928C6" w:rsidRPr="00B928C6" w:rsidRDefault="00B928C6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 w:rsidRPr="00B928C6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Рекомендуемые источники: </w:t>
            </w:r>
          </w:p>
          <w:p w14:paraId="0B3C06DE" w14:textId="77777777" w:rsidR="00B928C6" w:rsidRPr="00B928C6" w:rsidRDefault="00B928C6" w:rsidP="003B59BE">
            <w:pPr>
              <w:shd w:val="clear" w:color="auto" w:fill="FFFFFF"/>
              <w:ind w:right="57" w:firstLine="32"/>
              <w:jc w:val="lef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B928C6">
              <w:rPr>
                <w:rFonts w:ascii="Times New Roman" w:hAnsi="Times New Roman"/>
                <w:b/>
                <w:color w:val="000000"/>
                <w:sz w:val="27"/>
                <w:szCs w:val="27"/>
              </w:rPr>
              <w:t xml:space="preserve">раздел 8: </w:t>
            </w:r>
            <w:r w:rsidRPr="00B928C6">
              <w:rPr>
                <w:rFonts w:ascii="Times New Roman" w:hAnsi="Times New Roman"/>
                <w:color w:val="000000"/>
                <w:sz w:val="27"/>
                <w:szCs w:val="27"/>
              </w:rPr>
              <w:t>5, 8, 9, 14, 16, 17</w:t>
            </w:r>
          </w:p>
          <w:p w14:paraId="40DD5440" w14:textId="18E02B86" w:rsidR="0095336A" w:rsidRPr="00291D0F" w:rsidRDefault="00B928C6" w:rsidP="003B59BE">
            <w:pPr>
              <w:ind w:firstLine="32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928C6">
              <w:rPr>
                <w:rFonts w:ascii="Times New Roman" w:eastAsia="Calibri" w:hAnsi="Times New Roman"/>
                <w:b/>
                <w:color w:val="000000"/>
                <w:sz w:val="22"/>
                <w:szCs w:val="22"/>
                <w:lang w:eastAsia="en-US"/>
              </w:rPr>
              <w:t xml:space="preserve">раздел 9: </w:t>
            </w:r>
            <w:r w:rsidRPr="00B928C6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t>3, 8, 9, 10.</w:t>
            </w:r>
          </w:p>
        </w:tc>
        <w:tc>
          <w:tcPr>
            <w:tcW w:w="1984" w:type="dxa"/>
          </w:tcPr>
          <w:p w14:paraId="05F5F59E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7DC641F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95336A" w:rsidRPr="00291D0F" w14:paraId="403C43A0" w14:textId="77777777" w:rsidTr="003B59BE">
        <w:tc>
          <w:tcPr>
            <w:tcW w:w="2405" w:type="dxa"/>
          </w:tcPr>
          <w:p w14:paraId="48802E78" w14:textId="5990E1A0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8. Криминологическая характеристика и борьба с преступным оборотом наркотических средств</w:t>
            </w:r>
          </w:p>
        </w:tc>
        <w:tc>
          <w:tcPr>
            <w:tcW w:w="5245" w:type="dxa"/>
          </w:tcPr>
          <w:p w14:paraId="6523FA5B" w14:textId="77777777" w:rsidR="00886DC5" w:rsidRPr="00886DC5" w:rsidRDefault="00886DC5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D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Типология преступных сообществ, осуществляющих распространение наркотиков. Классификация наркоманов. Факторы наркотизации населения.  </w:t>
            </w:r>
          </w:p>
          <w:p w14:paraId="30485D5C" w14:textId="77777777" w:rsidR="00886DC5" w:rsidRPr="00886DC5" w:rsidRDefault="00886DC5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DC5">
              <w:rPr>
                <w:rFonts w:ascii="Times New Roman" w:hAnsi="Times New Roman"/>
                <w:color w:val="000000"/>
                <w:sz w:val="24"/>
                <w:szCs w:val="24"/>
              </w:rPr>
              <w:t>Система мер борьбы с преступлениями, связанными с наркотиками.</w:t>
            </w:r>
          </w:p>
          <w:p w14:paraId="63326644" w14:textId="77777777" w:rsidR="00886DC5" w:rsidRPr="00886DC5" w:rsidRDefault="00886DC5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Рекомендуемые источники: </w:t>
            </w:r>
          </w:p>
          <w:p w14:paraId="1F8A225C" w14:textId="77777777" w:rsidR="00886DC5" w:rsidRPr="00886DC5" w:rsidRDefault="00886DC5" w:rsidP="003B59BE">
            <w:pPr>
              <w:shd w:val="clear" w:color="auto" w:fill="FFFFFF"/>
              <w:ind w:left="57" w:right="57" w:hanging="25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D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8: </w:t>
            </w:r>
            <w:r w:rsidRPr="00886DC5">
              <w:rPr>
                <w:rFonts w:ascii="Times New Roman" w:hAnsi="Times New Roman"/>
                <w:color w:val="000000"/>
                <w:sz w:val="24"/>
                <w:szCs w:val="24"/>
              </w:rPr>
              <w:t>6, 8, 9, 12, 13, 16, 17</w:t>
            </w:r>
          </w:p>
          <w:p w14:paraId="697D7383" w14:textId="1154ED3B" w:rsidR="0095336A" w:rsidRPr="00291D0F" w:rsidRDefault="00886DC5" w:rsidP="003B59BE">
            <w:pPr>
              <w:ind w:left="57" w:hanging="25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86DC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раздел 9</w:t>
            </w:r>
            <w:r w:rsidRPr="00886DC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: 1, 3, 5, 8, 9, 10, 11.</w:t>
            </w:r>
          </w:p>
        </w:tc>
        <w:tc>
          <w:tcPr>
            <w:tcW w:w="1984" w:type="dxa"/>
          </w:tcPr>
          <w:p w14:paraId="0CC5529E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8FF2BB4" w14:textId="77777777" w:rsidR="0095336A" w:rsidRPr="00291D0F" w:rsidRDefault="0095336A" w:rsidP="003B59BE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08D0E62C" w14:textId="77777777" w:rsidR="002C3132" w:rsidRDefault="002C3132" w:rsidP="003B59BE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7DAF827A" w14:textId="4523C888" w:rsidR="00291D0F" w:rsidRPr="003B59BE" w:rsidRDefault="00291D0F" w:rsidP="003B59BE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b/>
          <w:sz w:val="28"/>
          <w:szCs w:val="28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3B59BE" w:rsidRDefault="00291D0F" w:rsidP="003B59BE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b/>
          <w:sz w:val="28"/>
          <w:szCs w:val="28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3B59BE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3B59BE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95336A" w:rsidRPr="00291D0F" w14:paraId="7ABB917F" w14:textId="77777777" w:rsidTr="003B59BE">
        <w:trPr>
          <w:trHeight w:val="414"/>
        </w:trPr>
        <w:tc>
          <w:tcPr>
            <w:tcW w:w="2376" w:type="dxa"/>
          </w:tcPr>
          <w:p w14:paraId="4D956E48" w14:textId="71D9B836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hAnsi="Times New Roman"/>
                <w:sz w:val="24"/>
                <w:szCs w:val="24"/>
                <w:lang w:eastAsia="ru-RU"/>
              </w:rPr>
              <w:t>Тема 1. Предмет, задачи и функции науки о преступности</w:t>
            </w:r>
          </w:p>
        </w:tc>
        <w:tc>
          <w:tcPr>
            <w:tcW w:w="3715" w:type="dxa"/>
          </w:tcPr>
          <w:p w14:paraId="63035C11" w14:textId="77777777" w:rsidR="00A06C30" w:rsidRPr="00A06C30" w:rsidRDefault="00A06C30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06C3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A06C3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анализ уголовной статистики, её криминологических аспектов;</w:t>
            </w:r>
          </w:p>
          <w:p w14:paraId="78B4A1EF" w14:textId="12EFE3DA" w:rsidR="0095336A" w:rsidRPr="00291D0F" w:rsidRDefault="00A06C30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A06C3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A06C3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статистические данные о преступности в РФ на рубеже XX века и в настоящее время.</w:t>
            </w:r>
          </w:p>
        </w:tc>
        <w:tc>
          <w:tcPr>
            <w:tcW w:w="3543" w:type="dxa"/>
          </w:tcPr>
          <w:p w14:paraId="44B54F9A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95336A" w:rsidRPr="00291D0F" w14:paraId="3B34A64D" w14:textId="77777777" w:rsidTr="003B59BE">
        <w:trPr>
          <w:trHeight w:val="414"/>
        </w:trPr>
        <w:tc>
          <w:tcPr>
            <w:tcW w:w="2376" w:type="dxa"/>
          </w:tcPr>
          <w:p w14:paraId="08C9AB14" w14:textId="7A798EEF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hAnsi="Times New Roman"/>
                <w:sz w:val="24"/>
                <w:szCs w:val="24"/>
                <w:lang w:eastAsia="ru-RU"/>
              </w:rPr>
              <w:t>Тема 2. Преступность: понятие, свойства и их показатели</w:t>
            </w:r>
          </w:p>
        </w:tc>
        <w:tc>
          <w:tcPr>
            <w:tcW w:w="3715" w:type="dxa"/>
          </w:tcPr>
          <w:p w14:paraId="131BF142" w14:textId="77777777" w:rsidR="00A231C9" w:rsidRPr="00A231C9" w:rsidRDefault="00A231C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231C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Количественные и качественные свойства преступности. </w:t>
            </w:r>
          </w:p>
          <w:p w14:paraId="32032D72" w14:textId="77777777" w:rsidR="00A231C9" w:rsidRPr="00A231C9" w:rsidRDefault="00A231C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231C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Латентная преступность: ее виды и причины. Взаимосвязь латентной и зарегистрированной преступности. Показатели латентности различных видов преступлений. </w:t>
            </w:r>
          </w:p>
          <w:p w14:paraId="3EF3384B" w14:textId="77777777" w:rsidR="00A231C9" w:rsidRPr="00A231C9" w:rsidRDefault="00A231C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231C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-Методы выявления и анализ латентной преступности. Региональные различия в преступности и последствия преступности. </w:t>
            </w:r>
          </w:p>
          <w:p w14:paraId="3BB4CE25" w14:textId="13C372D6" w:rsidR="0095336A" w:rsidRPr="00291D0F" w:rsidRDefault="00A231C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A231C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Социальные последствия преступности.</w:t>
            </w:r>
          </w:p>
        </w:tc>
        <w:tc>
          <w:tcPr>
            <w:tcW w:w="3543" w:type="dxa"/>
          </w:tcPr>
          <w:p w14:paraId="22553DE8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95336A" w:rsidRPr="00291D0F" w14:paraId="34D50193" w14:textId="77777777" w:rsidTr="003B59BE">
        <w:trPr>
          <w:trHeight w:val="414"/>
        </w:trPr>
        <w:tc>
          <w:tcPr>
            <w:tcW w:w="2376" w:type="dxa"/>
          </w:tcPr>
          <w:p w14:paraId="47EE9B1A" w14:textId="246D63F5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Факторы (причины и условия) и последствия преступности</w:t>
            </w:r>
          </w:p>
        </w:tc>
        <w:tc>
          <w:tcPr>
            <w:tcW w:w="3715" w:type="dxa"/>
          </w:tcPr>
          <w:p w14:paraId="35E09FC9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Проблема криминологической детерминации. Факторы, влияющие на преступность. </w:t>
            </w:r>
          </w:p>
          <w:p w14:paraId="055EA562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Характеристика основных факторов преступности и механизм их действия. </w:t>
            </w:r>
          </w:p>
          <w:p w14:paraId="27C11E78" w14:textId="1AFB5F65" w:rsidR="0095336A" w:rsidRPr="00291D0F" w:rsidRDefault="000B7D3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Детерминанты различных видов преступности.</w:t>
            </w:r>
          </w:p>
        </w:tc>
        <w:tc>
          <w:tcPr>
            <w:tcW w:w="3543" w:type="dxa"/>
          </w:tcPr>
          <w:p w14:paraId="36BABC42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95336A" w:rsidRPr="00291D0F" w14:paraId="5AB7DEBC" w14:textId="77777777" w:rsidTr="003B59BE">
        <w:trPr>
          <w:trHeight w:val="414"/>
        </w:trPr>
        <w:tc>
          <w:tcPr>
            <w:tcW w:w="2376" w:type="dxa"/>
          </w:tcPr>
          <w:p w14:paraId="6AAA36D2" w14:textId="0CC26699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 Личность преступника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E1FB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Сущность и содержание понятия «лицо, совершившее преступление», его соотношение с другими смежными понятиями.</w:t>
            </w:r>
          </w:p>
          <w:p w14:paraId="067F081E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Структура и основные черты криминологической характеристики лиц, совершивших преступления. </w:t>
            </w:r>
          </w:p>
          <w:p w14:paraId="526727A3" w14:textId="77777777" w:rsidR="000B7D39" w:rsidRPr="000B7D39" w:rsidRDefault="000B7D39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Соотношение и взаимодействие социального и биологического в структуре личности субъектов, совершивших преступления. </w:t>
            </w:r>
          </w:p>
          <w:p w14:paraId="1F060F00" w14:textId="5A686FA8" w:rsidR="0095336A" w:rsidRPr="00291D0F" w:rsidRDefault="000B7D39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B7D3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Классификация и типология лиц, совершивших преступления.</w:t>
            </w:r>
          </w:p>
        </w:tc>
        <w:tc>
          <w:tcPr>
            <w:tcW w:w="3543" w:type="dxa"/>
          </w:tcPr>
          <w:p w14:paraId="467A3E61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95336A" w:rsidRPr="00291D0F" w14:paraId="290C8B1B" w14:textId="77777777" w:rsidTr="003B59BE">
        <w:trPr>
          <w:trHeight w:val="414"/>
        </w:trPr>
        <w:tc>
          <w:tcPr>
            <w:tcW w:w="2376" w:type="dxa"/>
          </w:tcPr>
          <w:p w14:paraId="5AE8C7C8" w14:textId="654F5EB0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Методы изучения преступности. Предупреждение преступности.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4A05572F" w:rsidR="0095336A" w:rsidRPr="00291D0F" w:rsidRDefault="00AC7BFC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AC7BF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AC7BF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проблема универсального законодательного акта в сфере предупреждения преступности;</w:t>
            </w:r>
          </w:p>
        </w:tc>
        <w:tc>
          <w:tcPr>
            <w:tcW w:w="3543" w:type="dxa"/>
          </w:tcPr>
          <w:p w14:paraId="0E352D03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95336A" w:rsidRPr="00291D0F" w14:paraId="7A3D59E6" w14:textId="77777777" w:rsidTr="003B59BE">
        <w:trPr>
          <w:trHeight w:val="414"/>
        </w:trPr>
        <w:tc>
          <w:tcPr>
            <w:tcW w:w="2376" w:type="dxa"/>
          </w:tcPr>
          <w:p w14:paraId="61415B6E" w14:textId="1354876A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Криминологическая характеристика и борьба с преступностью в сфере экономики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DD45" w14:textId="77777777" w:rsidR="0077573F" w:rsidRPr="0077573F" w:rsidRDefault="0077573F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общая характеристика криминальных секторов теневой экономики;</w:t>
            </w:r>
          </w:p>
          <w:p w14:paraId="54C34B73" w14:textId="77777777" w:rsidR="0077573F" w:rsidRPr="0077573F" w:rsidRDefault="0077573F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преступления в кредитно-финансовой сфере; </w:t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обман вкладчиков и участников долевого строительства; </w:t>
            </w:r>
          </w:p>
          <w:p w14:paraId="63325B22" w14:textId="77777777" w:rsidR="0077573F" w:rsidRPr="0077573F" w:rsidRDefault="0077573F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криминальный рынок оружия и военной техники; </w:t>
            </w:r>
          </w:p>
          <w:p w14:paraId="1DDF17D2" w14:textId="77777777" w:rsidR="0077573F" w:rsidRPr="0077573F" w:rsidRDefault="0077573F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незаконный экспорт сырья, энергоресурсов, редкоземельных и цветных металлов;</w:t>
            </w:r>
          </w:p>
          <w:p w14:paraId="235D75E3" w14:textId="12A19F6B" w:rsidR="0095336A" w:rsidRPr="00291D0F" w:rsidRDefault="0077573F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sym w:font="Symbol" w:char="F02D"/>
            </w:r>
            <w:r w:rsidRPr="007757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отмывание денег, полученных незаконным путём.</w:t>
            </w:r>
          </w:p>
        </w:tc>
        <w:tc>
          <w:tcPr>
            <w:tcW w:w="3543" w:type="dxa"/>
          </w:tcPr>
          <w:p w14:paraId="538040A8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95336A" w:rsidRPr="00291D0F" w14:paraId="5AD4937B" w14:textId="77777777" w:rsidTr="003B59BE">
        <w:trPr>
          <w:trHeight w:val="414"/>
        </w:trPr>
        <w:tc>
          <w:tcPr>
            <w:tcW w:w="2376" w:type="dxa"/>
          </w:tcPr>
          <w:p w14:paraId="1EAEC9D6" w14:textId="7F7403F5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7. Криминологическая характеристика и борьба с преступностью несовершеннолетних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D6D5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Понятие преступности несовершеннолетних и молодежи.</w:t>
            </w:r>
          </w:p>
          <w:p w14:paraId="34B68910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С чем связано включение в криминологическую категорию преступности несовершеннолетних и молодежи деяний, запрещенных УК РФ, совершенных лицами в возрасте до 14 лет и после 21 года? </w:t>
            </w:r>
          </w:p>
          <w:p w14:paraId="59B502ED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Классификация и типология личности несовершеннолетних преступников. </w:t>
            </w:r>
          </w:p>
          <w:p w14:paraId="103E2F51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Детерминанты правонарушений и преступности несовершеннолетних и молодежи.</w:t>
            </w:r>
          </w:p>
          <w:p w14:paraId="3281E531" w14:textId="3CA9FB83" w:rsidR="0095336A" w:rsidRPr="00291D0F" w:rsidRDefault="008E4C3B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Основные направления профилактики правонарушений и преступности несовершеннолетних и молодежи.</w:t>
            </w:r>
          </w:p>
        </w:tc>
        <w:tc>
          <w:tcPr>
            <w:tcW w:w="3543" w:type="dxa"/>
          </w:tcPr>
          <w:p w14:paraId="3C426975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95336A" w:rsidRPr="00291D0F" w14:paraId="53137F51" w14:textId="77777777" w:rsidTr="003B59BE">
        <w:trPr>
          <w:trHeight w:val="414"/>
        </w:trPr>
        <w:tc>
          <w:tcPr>
            <w:tcW w:w="2376" w:type="dxa"/>
          </w:tcPr>
          <w:p w14:paraId="282AB7B1" w14:textId="53F4897B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5336A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Криминологическая характеристика и борьба с преступным оборотом наркотических средств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4840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Особенности криминологической характеристики личности преступников, осуществляющих незаконное приобретение и хранение наркотических средств.</w:t>
            </w:r>
          </w:p>
          <w:p w14:paraId="119F6158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Особенности криминологической характеристики личности преступников, осуществляющих незаконный сбыт наркотиков. </w:t>
            </w:r>
          </w:p>
          <w:p w14:paraId="2A663940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- Состояние и динамика преступности в сфере незаконного оборота наркотиков за последние пять лет. </w:t>
            </w:r>
          </w:p>
          <w:p w14:paraId="2EAF07C8" w14:textId="77777777" w:rsidR="008E4C3B" w:rsidRPr="008E4C3B" w:rsidRDefault="008E4C3B" w:rsidP="003B59BE">
            <w:pPr>
              <w:ind w:firstLine="0"/>
              <w:contextualSpacing/>
              <w:jc w:val="lef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Влияние сети Интернет на развитие наркотизма.</w:t>
            </w:r>
          </w:p>
          <w:p w14:paraId="09D5CB42" w14:textId="0BCA5658" w:rsidR="0095336A" w:rsidRPr="00291D0F" w:rsidRDefault="008E4C3B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E4C3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Влияние средств массовой информации на формирование наркокультуры.</w:t>
            </w:r>
          </w:p>
        </w:tc>
        <w:tc>
          <w:tcPr>
            <w:tcW w:w="3543" w:type="dxa"/>
          </w:tcPr>
          <w:p w14:paraId="69E3612A" w14:textId="77777777" w:rsidR="0095336A" w:rsidRPr="00291D0F" w:rsidRDefault="0095336A" w:rsidP="003B59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Default="00291D0F" w:rsidP="003B59BE">
      <w:pPr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189A448E" w14:textId="77777777" w:rsidR="009C11A5" w:rsidRPr="00291D0F" w:rsidRDefault="009C11A5" w:rsidP="003B59BE">
      <w:pPr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3B59BE" w:rsidRDefault="00291D0F" w:rsidP="003B59BE">
      <w:pPr>
        <w:ind w:right="283" w:firstLine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6.2. Перечень вопросов, заданий, тем для подготовки к текущему контролю</w:t>
      </w:r>
    </w:p>
    <w:p w14:paraId="54200FA9" w14:textId="7046620F" w:rsidR="00291D0F" w:rsidRPr="003B59BE" w:rsidRDefault="00291D0F" w:rsidP="003B59BE">
      <w:pPr>
        <w:ind w:right="283" w:firstLine="709"/>
        <w:rPr>
          <w:rFonts w:ascii="Times New Roman" w:eastAsia="Calibri" w:hAnsi="Times New Roman"/>
          <w:bCs/>
          <w:sz w:val="28"/>
          <w:szCs w:val="28"/>
          <w:lang w:eastAsia="ru-RU"/>
        </w:rPr>
      </w:pPr>
      <w:bookmarkStart w:id="5" w:name="_Hlk54096274"/>
      <w:r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В рамках дисциплины «</w:t>
      </w:r>
      <w:r w:rsidR="008E4C3B"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Криминология</w:t>
      </w:r>
      <w:r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» студент выполняет </w:t>
      </w:r>
      <w:r w:rsidR="008E4C3B"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контрольную работу</w:t>
      </w:r>
      <w:r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6D05A8ED" w14:textId="77777777" w:rsidR="00291D0F" w:rsidRPr="003B59BE" w:rsidRDefault="00291D0F" w:rsidP="003B59BE">
      <w:pPr>
        <w:ind w:right="283" w:firstLine="709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Cs/>
          <w:sz w:val="28"/>
          <w:szCs w:val="28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3B59BE" w:rsidRDefault="00E335A9" w:rsidP="003B59BE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14:paraId="0D2E6EDB" w14:textId="79F5CD09" w:rsidR="00291D0F" w:rsidRDefault="00291D0F" w:rsidP="003B59BE">
      <w:pPr>
        <w:ind w:right="283" w:firstLine="0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3B59BE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Темы </w:t>
      </w:r>
      <w:r w:rsidR="00010D94" w:rsidRPr="003B59BE">
        <w:rPr>
          <w:rFonts w:ascii="Times New Roman" w:eastAsia="Calibri" w:hAnsi="Times New Roman"/>
          <w:b/>
          <w:sz w:val="28"/>
          <w:szCs w:val="28"/>
          <w:lang w:eastAsia="ru-RU"/>
        </w:rPr>
        <w:t>контрольных работ</w:t>
      </w:r>
    </w:p>
    <w:p w14:paraId="3DDED9BA" w14:textId="77777777" w:rsidR="00C9295D" w:rsidRPr="003B59BE" w:rsidRDefault="00C9295D" w:rsidP="003B59BE">
      <w:pPr>
        <w:ind w:right="283" w:firstLine="0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0827335E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1. Детерминанты</w:t>
      </w:r>
      <w:r w:rsidRPr="003B59BE">
        <w:rPr>
          <w:rFonts w:ascii="Times New Roman" w:hAnsi="Times New Roman"/>
          <w:sz w:val="28"/>
          <w:szCs w:val="28"/>
          <w:lang w:eastAsia="ru-RU"/>
        </w:rPr>
        <w:t> п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 xml:space="preserve">реступлений с использованием </w:t>
      </w:r>
      <w:r w:rsidRPr="003B59BE">
        <w:rPr>
          <w:rFonts w:ascii="Times New Roman" w:hAnsi="Times New Roman"/>
          <w:iCs/>
          <w:sz w:val="28"/>
          <w:szCs w:val="28"/>
          <w:lang w:val="en-US" w:eastAsia="ru-RU"/>
        </w:rPr>
        <w:t>IT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-технологий и меры их профилактики.</w:t>
      </w:r>
    </w:p>
    <w:p w14:paraId="62EA4A8E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Соотношение биологического и социального в личности преступника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513B0646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Основные направления развития современной криминологии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606C795A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4. Сравнительный анализ актуальной криминологической характеристики преступности в России и в зарубежных странах.</w:t>
      </w:r>
    </w:p>
    <w:p w14:paraId="3C786E4D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5. Личность преступника: основные криминологические теории.</w:t>
      </w:r>
    </w:p>
    <w:p w14:paraId="732C5C6E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6. Социально-психологические условия формирования личности преступника.</w:t>
      </w:r>
    </w:p>
    <w:p w14:paraId="07E2EDB6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7. Влияние социокультурных и правовых регуляторов на состояние преступности.</w:t>
      </w:r>
    </w:p>
    <w:p w14:paraId="27C61B70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Система мер предупреждения преступности и ее эффективность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761753A1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9. Криминологический прогноз состояния преступности в России на пять лет.</w:t>
      </w:r>
    </w:p>
    <w:p w14:paraId="77F02D50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10. Криминологическая характеристика личности преступника, совершившего преступление в экономической сфере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54075092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Особенности детерминации экономической преступности в зарубежных государствах и Российской Федерации.</w:t>
      </w:r>
    </w:p>
    <w:p w14:paraId="37AACA48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12. Специфика организованной преступности: уровни организации и признаки.</w:t>
      </w:r>
    </w:p>
    <w:p w14:paraId="2E1EEC72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13. Проблемы и профилактика бытового насилия.</w:t>
      </w:r>
    </w:p>
    <w:p w14:paraId="7361A568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14. Документы ООН по профилактике преступлений.</w:t>
      </w:r>
    </w:p>
    <w:p w14:paraId="04137860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15. Транснациональные организованные преступные формирования, их особенности.</w:t>
      </w:r>
    </w:p>
    <w:p w14:paraId="79FDBC6F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16. Влияние пандемии на состояние организованной преступности в России и за рубежом.</w:t>
      </w:r>
    </w:p>
    <w:p w14:paraId="1632EC0F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17.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Коррупционная преступность, ее детерминанты и меры борьбы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3A96A722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18. Специфика детерминант коррупционной преступности в период пандемии.</w:t>
      </w:r>
    </w:p>
    <w:p w14:paraId="40969938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19. Сотрудничество Российской Федерации с зарубежными странами в области противодействия коррупции.</w:t>
      </w:r>
    </w:p>
    <w:p w14:paraId="6C80D953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20. Криминологический аспект профессиональной преступности в период социально-экономических потрясений.</w:t>
      </w:r>
    </w:p>
    <w:p w14:paraId="261E3925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21. Профилактика экологических преступлений в предпринимательской деятельности.</w:t>
      </w:r>
    </w:p>
    <w:p w14:paraId="7082FACF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22. Тенденции состояния и криминологическая характеристика преступности несовершеннолетних и молодежи.</w:t>
      </w:r>
    </w:p>
    <w:p w14:paraId="6BDCC425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23. Международный опыт борьбы с преступностью.</w:t>
      </w:r>
    </w:p>
    <w:p w14:paraId="0F5D9D7B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24.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Анализ детерминант преступности в период политических кризисов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156F29AA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25.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Особенность состояния российской преступности в период пандемии - криминологические показатели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</w:p>
    <w:p w14:paraId="649E1827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 xml:space="preserve">26. 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Программа мер государства по противодействию коррупции.</w:t>
      </w:r>
    </w:p>
    <w:p w14:paraId="20116F41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27. Дорожно-транспортные преступления: их криминологическая характеристика и профилактика</w:t>
      </w:r>
      <w:r w:rsidRPr="003B59BE">
        <w:rPr>
          <w:rFonts w:ascii="Times New Roman" w:hAnsi="Times New Roman"/>
          <w:sz w:val="28"/>
          <w:szCs w:val="28"/>
          <w:lang w:eastAsia="ru-RU"/>
        </w:rPr>
        <w:t>.</w:t>
      </w:r>
      <w:r w:rsidRPr="003B59BE">
        <w:rPr>
          <w:rFonts w:ascii="Times New Roman" w:hAnsi="Times New Roman"/>
          <w:iCs/>
          <w:sz w:val="28"/>
          <w:szCs w:val="28"/>
          <w:lang w:eastAsia="ru-RU"/>
        </w:rPr>
        <w:t> </w:t>
      </w:r>
    </w:p>
    <w:p w14:paraId="57E5D758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28. Устойчивость социокультурных регуляторов как основа профилактики преступности.</w:t>
      </w:r>
    </w:p>
    <w:p w14:paraId="278336CB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29. Состояние, причины и предупреждение преступных нарушений правил безопасности движения и эксплуатации железнодорожного, воздушного и водного транспорта. </w:t>
      </w:r>
    </w:p>
    <w:p w14:paraId="6FD9CBD5" w14:textId="77777777" w:rsidR="00010D94" w:rsidRPr="003B59BE" w:rsidRDefault="00010D94" w:rsidP="003B59BE">
      <w:pPr>
        <w:shd w:val="clear" w:color="auto" w:fill="FFFFFF"/>
        <w:ind w:left="-57" w:right="-57" w:firstLine="766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iCs/>
          <w:sz w:val="28"/>
          <w:szCs w:val="28"/>
          <w:lang w:eastAsia="ru-RU"/>
        </w:rPr>
        <w:t>30. Актуальность криминологических теорий: аномии, дифференцированной связи, стигматизации, референтной группы и др. </w:t>
      </w:r>
    </w:p>
    <w:bookmarkEnd w:id="5"/>
    <w:p w14:paraId="29538E69" w14:textId="77777777" w:rsidR="00C9295D" w:rsidRDefault="00C9295D" w:rsidP="003B59BE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D508B4F" w14:textId="77777777" w:rsidR="00010D94" w:rsidRDefault="00010D94" w:rsidP="003B59BE">
      <w:pPr>
        <w:ind w:firstLine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3B59BE">
        <w:rPr>
          <w:rFonts w:ascii="Times New Roman" w:eastAsia="Calibri" w:hAnsi="Times New Roman"/>
          <w:b/>
          <w:sz w:val="28"/>
          <w:szCs w:val="28"/>
        </w:rPr>
        <w:t>Примеры типовых ситуационных заданий</w:t>
      </w:r>
    </w:p>
    <w:p w14:paraId="058B23D2" w14:textId="77777777" w:rsidR="00C9295D" w:rsidRPr="003B59BE" w:rsidRDefault="00C9295D" w:rsidP="003B59BE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35FD2559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1. Ознакомьтесь со следующими нормативными правовыми актами:</w:t>
      </w:r>
    </w:p>
    <w:p w14:paraId="4B8EA465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Федеральный закон от 23.06.2016 № 182-ФЗ «Об основах системы профилактики правонарушений в Российской Федерации»;</w:t>
      </w:r>
    </w:p>
    <w:p w14:paraId="3A458119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Федеральный закон от 24.06.1999 № 120-ФЗ (ред. от 07.06.2017) «Об основах системы профилактики безнадзорности и правонарушений несовершеннолетних»</w:t>
      </w:r>
    </w:p>
    <w:p w14:paraId="17765DB9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Федеральный закон от 02.04.2014 № 44-ФЗ (ред. от 31.12.2017) «Об участии граждан в охране общественного порядка».</w:t>
      </w:r>
    </w:p>
    <w:p w14:paraId="32F63A2E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1.1 Сформулируйте принципы осуществления профилактики правонарушений и раскройте их содержание</w:t>
      </w:r>
    </w:p>
    <w:p w14:paraId="2B22C47D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1.2 Определите систему субъектов профилактики правонарушений.</w:t>
      </w:r>
    </w:p>
    <w:p w14:paraId="6FD8B7B7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2. Ознакомьтесь со статистическими данными, размещенными на сайтах:</w:t>
      </w:r>
    </w:p>
    <w:p w14:paraId="680CCC2F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Генеральной прокуратуры РФ http://genproc.gov.ru/</w:t>
      </w:r>
    </w:p>
    <w:p w14:paraId="4E0205B5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Судебного департамента при Верховном Суде РФ http://www.cdep.ru/</w:t>
      </w:r>
    </w:p>
    <w:p w14:paraId="3EA1DA67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Рассчитайте следующие показатели преступности (анализируемые группы преступности согласовываются с преподавателем)</w:t>
      </w:r>
    </w:p>
    <w:p w14:paraId="62447F9A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а) Интенсивность преступности</w:t>
      </w:r>
    </w:p>
    <w:p w14:paraId="78E01D25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б) Динамика преступности</w:t>
      </w:r>
    </w:p>
    <w:p w14:paraId="48CB0B5A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в) Структура преступности</w:t>
      </w:r>
    </w:p>
    <w:p w14:paraId="307F5FBA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г) Характер преступности</w:t>
      </w:r>
    </w:p>
    <w:p w14:paraId="218828DB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3. Учитывая, что при осуществлении криминологического исследования используются 2 основные формы опроса – анкетирование и интервьюирование:</w:t>
      </w:r>
    </w:p>
    <w:p w14:paraId="7F941B91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разработайте анкету (согласовать с преподавателем);</w:t>
      </w:r>
    </w:p>
    <w:p w14:paraId="6FF28AD9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проведите анкетирование различных групп респондентов;</w:t>
      </w:r>
    </w:p>
    <w:p w14:paraId="46C5ACBB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обобщите полученные данные;</w:t>
      </w:r>
    </w:p>
    <w:p w14:paraId="28804C30" w14:textId="77777777" w:rsidR="00010D94" w:rsidRPr="003B59BE" w:rsidRDefault="00010D94" w:rsidP="003B59BE">
      <w:pPr>
        <w:ind w:firstLine="0"/>
        <w:contextualSpacing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3B59BE">
        <w:rPr>
          <w:rFonts w:ascii="Times New Roman" w:eastAsia="Calibri" w:hAnsi="Times New Roman"/>
          <w:sz w:val="28"/>
          <w:szCs w:val="28"/>
          <w:shd w:val="clear" w:color="auto" w:fill="FFFFFF"/>
        </w:rPr>
        <w:t>- сделайте выводы по результатам проведенного анкетирования.</w:t>
      </w:r>
    </w:p>
    <w:p w14:paraId="5CF7A780" w14:textId="77777777" w:rsidR="00010D94" w:rsidRPr="003B59BE" w:rsidRDefault="00010D94" w:rsidP="003B59BE">
      <w:pPr>
        <w:ind w:firstLine="709"/>
        <w:contextualSpacing/>
        <w:rPr>
          <w:rFonts w:ascii="Times New Roman" w:eastAsia="Calibri" w:hAnsi="Times New Roman"/>
          <w:sz w:val="28"/>
          <w:szCs w:val="28"/>
        </w:rPr>
      </w:pPr>
    </w:p>
    <w:p w14:paraId="67BC452A" w14:textId="104C5FEF" w:rsidR="00291D0F" w:rsidRPr="003B59BE" w:rsidRDefault="00291D0F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16"/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7. Фонд оценочных средств для проведения промежуточной аттестации</w:t>
      </w:r>
      <w:bookmarkEnd w:id="6"/>
      <w:r w:rsidR="00CD43AE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обучающихся по дисциплине</w:t>
      </w:r>
    </w:p>
    <w:p w14:paraId="3CB63B0B" w14:textId="77777777" w:rsidR="00291D0F" w:rsidRPr="003B59BE" w:rsidRDefault="00291D0F" w:rsidP="003B59BE">
      <w:pPr>
        <w:ind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7C477F78" w14:textId="1A76F04C" w:rsidR="00291D0F" w:rsidRPr="003B59BE" w:rsidRDefault="00BE5C7B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7.1. Типовые контрольные задания или иные материалы, необходимые для оценки индикаторов достижения компетенций, умений и знаний</w:t>
      </w:r>
      <w:r w:rsidR="007E1E5A"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.</w:t>
      </w:r>
    </w:p>
    <w:p w14:paraId="496671BF" w14:textId="77777777" w:rsidR="00FF5BCE" w:rsidRPr="003B59BE" w:rsidRDefault="00FF5BCE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37FA206F" w14:textId="77777777" w:rsidR="00FF5BCE" w:rsidRPr="003B59BE" w:rsidRDefault="00FF5BCE" w:rsidP="003B59BE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B59BE">
        <w:rPr>
          <w:rFonts w:ascii="Times New Roman" w:hAnsi="Times New Roman"/>
          <w:sz w:val="28"/>
          <w:szCs w:val="28"/>
          <w:lang w:eastAsia="ru-RU"/>
        </w:rPr>
        <w:t>Перечень компетенций, формируемых в процессе освоения дисциплины, содержится в разделе 2 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7A269369" w14:textId="77777777" w:rsidR="00FF5BCE" w:rsidRPr="003B59BE" w:rsidRDefault="00FF5BCE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148DAEC8" w14:textId="77777777" w:rsidR="007E1E5A" w:rsidRPr="003B59BE" w:rsidRDefault="007E1E5A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084C9D5D" w14:textId="3D9D40CF" w:rsidR="007E1E5A" w:rsidRDefault="001D067E" w:rsidP="003B59BE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Примерные тесты по дисциплине</w:t>
      </w:r>
    </w:p>
    <w:p w14:paraId="389C0BA7" w14:textId="77777777" w:rsidR="00C9295D" w:rsidRPr="003B59BE" w:rsidRDefault="00C9295D" w:rsidP="003B59BE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26628F57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1.Какие понятия являются предметом криминологии:</w:t>
      </w:r>
    </w:p>
    <w:p w14:paraId="2E21D26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а) преступность;</w:t>
      </w:r>
    </w:p>
    <w:p w14:paraId="62916C1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причины преступности;</w:t>
      </w:r>
    </w:p>
    <w:p w14:paraId="7FEBC04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индивидуальное преступное поведение;</w:t>
      </w:r>
    </w:p>
    <w:p w14:paraId="123C90E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состав преступления.</w:t>
      </w:r>
    </w:p>
    <w:p w14:paraId="388ED1F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5A1AD75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2. Кто впервые использовал понятие «криминология»?</w:t>
      </w:r>
    </w:p>
    <w:p w14:paraId="52C3E4D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Бентам;</w:t>
      </w:r>
    </w:p>
    <w:p w14:paraId="402E195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Гароффало;</w:t>
      </w:r>
    </w:p>
    <w:p w14:paraId="438E07C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Ломброзо.</w:t>
      </w:r>
    </w:p>
    <w:p w14:paraId="3ACD1E7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6A172F92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3. «Закрытая» анкета- это:</w:t>
      </w:r>
    </w:p>
    <w:p w14:paraId="1688DA8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опрос ограниченного круга лиц;</w:t>
      </w:r>
    </w:p>
    <w:p w14:paraId="1B34CC8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в анкете содержится перечень ответов на поставленный вопрос;</w:t>
      </w:r>
    </w:p>
    <w:p w14:paraId="5398370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в анкете отсутствуют варианты ответов на поставленный вопрос.</w:t>
      </w:r>
    </w:p>
    <w:p w14:paraId="1184FB44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35A817C0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4. Опрос специалистов для установления криминологически значимых обстоятельств — это:</w:t>
      </w:r>
    </w:p>
    <w:p w14:paraId="0CA3F57F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моделирование;</w:t>
      </w:r>
    </w:p>
    <w:p w14:paraId="090DCD53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тестирование;</w:t>
      </w:r>
    </w:p>
    <w:p w14:paraId="718AA7DD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метод экспертных оценок.</w:t>
      </w:r>
    </w:p>
    <w:p w14:paraId="6F56CAC2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6FAD6FE2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5. Коэффициент преступности — это:</w:t>
      </w:r>
    </w:p>
    <w:p w14:paraId="6BAA113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криминальная активность населения;</w:t>
      </w:r>
    </w:p>
    <w:p w14:paraId="7664066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изменение преступности во времени;</w:t>
      </w:r>
    </w:p>
    <w:p w14:paraId="7657AFD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соотношение числа совершенных преступлений и численности населения;</w:t>
      </w:r>
    </w:p>
    <w:p w14:paraId="1D02552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пространственная распространенность преступности.</w:t>
      </w:r>
    </w:p>
    <w:p w14:paraId="7D8A797C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4463779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6. Динамика преступности - это:</w:t>
      </w:r>
    </w:p>
    <w:p w14:paraId="36EFCB4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региональные особенности преступности;</w:t>
      </w:r>
    </w:p>
    <w:p w14:paraId="28561A1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исторические предпосылки роста преступности;</w:t>
      </w:r>
    </w:p>
    <w:p w14:paraId="0A33C025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соотношение разных видов преступлений;</w:t>
      </w:r>
    </w:p>
    <w:p w14:paraId="7E5F127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г) изменение преступности во времени.</w:t>
      </w:r>
    </w:p>
    <w:p w14:paraId="20548D4B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66BD27EC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7. Какие из перечисленных видов преступлений в наибольшей степени подвержены сезонному колебанию?</w:t>
      </w:r>
    </w:p>
    <w:p w14:paraId="01B172FD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грабеж;</w:t>
      </w:r>
    </w:p>
    <w:p w14:paraId="0F94F6C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изнасилование;</w:t>
      </w:r>
    </w:p>
    <w:p w14:paraId="60CB0F59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причинение тяжкого вреда здоровью;</w:t>
      </w:r>
    </w:p>
    <w:p w14:paraId="6918B3E1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мошенничество.</w:t>
      </w:r>
    </w:p>
    <w:p w14:paraId="73B9A3D0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33CE640A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8. Пространственно-временное распределение преступлений, обусловленное спецификой регионов — это:</w:t>
      </w:r>
    </w:p>
    <w:p w14:paraId="0FE0A8A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плотностью преступности;</w:t>
      </w:r>
    </w:p>
    <w:p w14:paraId="38B3D4E8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географией преступности;</w:t>
      </w:r>
    </w:p>
    <w:p w14:paraId="65FB9CE0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структурой преступности.</w:t>
      </w:r>
    </w:p>
    <w:p w14:paraId="00BE19F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17F7C5DF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9. Структура преступности — это:</w:t>
      </w:r>
    </w:p>
    <w:p w14:paraId="176EB004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состав преступления;</w:t>
      </w:r>
    </w:p>
    <w:p w14:paraId="0C634AAF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удельный вес разных видов преступлений в общем их числе;</w:t>
      </w:r>
    </w:p>
    <w:p w14:paraId="5834C066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элементы предмета криминологии;</w:t>
      </w:r>
    </w:p>
    <w:p w14:paraId="7AC600AD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соотношение зарегистрированной и латентной преступности.</w:t>
      </w:r>
    </w:p>
    <w:p w14:paraId="1914D97F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4FE89F4C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10.Какой вид преступлений занимает наибольшее место в структуре преступности в России:</w:t>
      </w:r>
    </w:p>
    <w:p w14:paraId="2A340F5C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убийство;</w:t>
      </w:r>
    </w:p>
    <w:p w14:paraId="2A3E13B7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б) кража;</w:t>
      </w:r>
    </w:p>
    <w:p w14:paraId="2A871E69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мошенничество;</w:t>
      </w:r>
    </w:p>
    <w:p w14:paraId="1CA66E33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хулиганство.</w:t>
      </w:r>
    </w:p>
    <w:p w14:paraId="37DE5C04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687CD5D9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11.Латентная преступность — это:</w:t>
      </w:r>
    </w:p>
    <w:p w14:paraId="1824E237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а) незарегистрированная преступность;</w:t>
      </w:r>
    </w:p>
    <w:p w14:paraId="5A071F89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нераскрытая преступность;</w:t>
      </w:r>
    </w:p>
    <w:p w14:paraId="5E51B684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особо тяжкие преступления;</w:t>
      </w:r>
    </w:p>
    <w:p w14:paraId="7FD3C76E" w14:textId="77777777" w:rsidR="007E1E5A" w:rsidRPr="003B59BE" w:rsidRDefault="007E1E5A" w:rsidP="003B59BE">
      <w:pPr>
        <w:widowControl w:val="0"/>
        <w:autoSpaceDE w:val="0"/>
        <w:autoSpaceDN w:val="0"/>
        <w:adjustRightInd w:val="0"/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преступления, не представляющие большой общественной опасности.</w:t>
      </w:r>
    </w:p>
    <w:p w14:paraId="7A96D339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0732331D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12.Какие виды преступлений обладают повышенной латентностью:</w:t>
      </w:r>
    </w:p>
    <w:p w14:paraId="2BDF8753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а) убийство;</w:t>
      </w:r>
    </w:p>
    <w:p w14:paraId="39573FF0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разбой;</w:t>
      </w:r>
    </w:p>
    <w:p w14:paraId="633CAA49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массовые беспорядки;</w:t>
      </w:r>
    </w:p>
    <w:p w14:paraId="295D9307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г) кражи.</w:t>
      </w:r>
    </w:p>
    <w:p w14:paraId="05DE4B96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3C067D61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13.Естественная латентность - это:</w:t>
      </w:r>
    </w:p>
    <w:p w14:paraId="6004BB71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а) преступления остались неизвестными правоохранительным органам;</w:t>
      </w:r>
    </w:p>
    <w:p w14:paraId="3097C9A6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преступления укрыты от учета правоохранительными органами;</w:t>
      </w:r>
    </w:p>
    <w:p w14:paraId="4A1FB8D9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в) преступления, имеющие наиболее низкий уровень раскрываемости.</w:t>
      </w:r>
    </w:p>
    <w:p w14:paraId="3E034AFA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1F60331C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14.Косвенные последствия преступности – это:</w:t>
      </w:r>
    </w:p>
    <w:p w14:paraId="48958E4A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непосредственный материальный ущерб от совершенных преступлений;</w:t>
      </w:r>
    </w:p>
    <w:p w14:paraId="2C8093E9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моральный вред, причиненный потерпевшим;</w:t>
      </w:r>
    </w:p>
    <w:p w14:paraId="5BB7221E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Cs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расходы государства и общества на борьбу с преступностью.</w:t>
      </w:r>
    </w:p>
    <w:p w14:paraId="1BA4B5E3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p w14:paraId="18E288E7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15.Что относится к уголовно-правовым признакам личности преступника:</w:t>
      </w:r>
    </w:p>
    <w:p w14:paraId="45AACBAD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возраст;</w:t>
      </w:r>
    </w:p>
    <w:p w14:paraId="445489CF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мотив;</w:t>
      </w:r>
    </w:p>
    <w:p w14:paraId="7A379B7E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совершение преступления в группе;</w:t>
      </w:r>
    </w:p>
    <w:p w14:paraId="4255340C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i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г) прежняя судимость.</w:t>
      </w:r>
    </w:p>
    <w:p w14:paraId="59BA9330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65AD88AE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16.Какой категории лиц свойственна наименьшая криминальная активность?</w:t>
      </w:r>
    </w:p>
    <w:p w14:paraId="4D6158CC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а) служащим</w:t>
      </w:r>
    </w:p>
    <w:p w14:paraId="2A985EEE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sz w:val="28"/>
          <w:szCs w:val="28"/>
          <w:lang w:eastAsia="ru-RU"/>
        </w:rPr>
        <w:t>б) рабочим;</w:t>
      </w:r>
    </w:p>
    <w:p w14:paraId="327E9B9D" w14:textId="77777777" w:rsidR="007E1E5A" w:rsidRPr="003B59BE" w:rsidRDefault="007E1E5A" w:rsidP="003B59BE">
      <w:pPr>
        <w:ind w:firstLine="284"/>
        <w:jc w:val="left"/>
        <w:rPr>
          <w:rFonts w:ascii="Times New Roman" w:eastAsia="MS Mincho" w:hAnsi="Times New Roman"/>
          <w:sz w:val="28"/>
          <w:szCs w:val="28"/>
          <w:lang w:eastAsia="ru-RU"/>
        </w:rPr>
      </w:pPr>
      <w:r w:rsidRPr="003B59BE">
        <w:rPr>
          <w:rFonts w:ascii="Times New Roman" w:eastAsia="MS Mincho" w:hAnsi="Times New Roman"/>
          <w:bCs/>
          <w:i/>
          <w:sz w:val="28"/>
          <w:szCs w:val="28"/>
          <w:lang w:eastAsia="ru-RU"/>
        </w:rPr>
        <w:t>в) работникам образования, культуры, здравоохранения</w:t>
      </w:r>
      <w:r w:rsidRPr="003B59BE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.</w:t>
      </w:r>
    </w:p>
    <w:p w14:paraId="1D122E84" w14:textId="77777777" w:rsidR="007E1E5A" w:rsidRPr="003B59BE" w:rsidRDefault="007E1E5A" w:rsidP="003B59BE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4C710395" w14:textId="77777777" w:rsidR="00530789" w:rsidRPr="003B59BE" w:rsidRDefault="00530789" w:rsidP="003B59BE">
      <w:pPr>
        <w:ind w:firstLine="708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bookmarkStart w:id="7" w:name="_Toc11776781"/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Перечень примерных контрольных заданий или иных материалов, необходимых для оценки индикаторов достижения компетенций, умений и знаний</w:t>
      </w:r>
      <w:bookmarkEnd w:id="7"/>
    </w:p>
    <w:p w14:paraId="26A33A7B" w14:textId="77777777" w:rsidR="00530789" w:rsidRPr="003B59BE" w:rsidRDefault="00530789" w:rsidP="003B59BE">
      <w:pPr>
        <w:ind w:firstLine="708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268"/>
        <w:gridCol w:w="3234"/>
        <w:gridCol w:w="2294"/>
      </w:tblGrid>
      <w:tr w:rsidR="00530789" w:rsidRPr="00530789" w14:paraId="49CC57B2" w14:textId="77777777" w:rsidTr="00530789">
        <w:tc>
          <w:tcPr>
            <w:tcW w:w="2014" w:type="dxa"/>
            <w:shd w:val="clear" w:color="auto" w:fill="auto"/>
            <w:hideMark/>
          </w:tcPr>
          <w:p w14:paraId="5F0741DF" w14:textId="531EF269" w:rsidR="00530789" w:rsidRPr="00530789" w:rsidRDefault="00530789" w:rsidP="003B59B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компетенции</w:t>
            </w:r>
          </w:p>
        </w:tc>
        <w:tc>
          <w:tcPr>
            <w:tcW w:w="2268" w:type="dxa"/>
            <w:shd w:val="clear" w:color="auto" w:fill="auto"/>
            <w:hideMark/>
          </w:tcPr>
          <w:p w14:paraId="3476E2E7" w14:textId="6546939D" w:rsidR="00530789" w:rsidRPr="00530789" w:rsidRDefault="00530789" w:rsidP="003B59B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Наименование индикаторов достижения компетенции</w:t>
            </w:r>
          </w:p>
        </w:tc>
        <w:tc>
          <w:tcPr>
            <w:tcW w:w="3234" w:type="dxa"/>
            <w:shd w:val="clear" w:color="auto" w:fill="auto"/>
            <w:hideMark/>
          </w:tcPr>
          <w:p w14:paraId="4FEB780E" w14:textId="77777777" w:rsidR="00530789" w:rsidRPr="00530789" w:rsidRDefault="00530789" w:rsidP="003B59B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294" w:type="dxa"/>
            <w:shd w:val="clear" w:color="auto" w:fill="auto"/>
            <w:hideMark/>
          </w:tcPr>
          <w:p w14:paraId="17699D83" w14:textId="77777777" w:rsidR="00530789" w:rsidRPr="00530789" w:rsidRDefault="00530789" w:rsidP="003B59BE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Типовые контрольные задания</w:t>
            </w:r>
          </w:p>
        </w:tc>
      </w:tr>
      <w:tr w:rsidR="00530789" w:rsidRPr="00530789" w14:paraId="71F21831" w14:textId="77777777" w:rsidTr="00530789">
        <w:trPr>
          <w:trHeight w:val="1562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2ED7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УК-14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Способность</w:t>
            </w:r>
          </w:p>
          <w:p w14:paraId="0F0ACC85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формировать</w:t>
            </w:r>
          </w:p>
          <w:p w14:paraId="2C54B8B3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нетерпимое</w:t>
            </w:r>
          </w:p>
          <w:p w14:paraId="493E6F36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отношение</w:t>
            </w:r>
          </w:p>
          <w:p w14:paraId="7B3D4FB1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коррупционному</w:t>
            </w:r>
          </w:p>
          <w:p w14:paraId="7A273AC6" w14:textId="77777777" w:rsidR="00530789" w:rsidRPr="00530789" w:rsidRDefault="00530789" w:rsidP="003B59B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поведению</w:t>
            </w:r>
          </w:p>
          <w:p w14:paraId="4E06B956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F85F" w14:textId="752527F3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1.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Демонстрирует знание последствий</w:t>
            </w:r>
          </w:p>
          <w:p w14:paraId="07455671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коррупционных действий. способов</w:t>
            </w:r>
          </w:p>
          <w:p w14:paraId="0A11DF5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профилактики коррупции и</w:t>
            </w:r>
          </w:p>
          <w:p w14:paraId="6AB16EC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формирования нетерпимого отношения</w:t>
            </w:r>
          </w:p>
          <w:p w14:paraId="33F3E39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 ней.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12F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основные</w:t>
            </w:r>
          </w:p>
          <w:p w14:paraId="1C95780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нормативные акты о противодействии</w:t>
            </w:r>
          </w:p>
          <w:p w14:paraId="2D29C77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коррупции; сущность и</w:t>
            </w:r>
          </w:p>
          <w:p w14:paraId="36D6A2F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характеристики коррупционного</w:t>
            </w:r>
          </w:p>
          <w:p w14:paraId="633672B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поведения, причины его появления и</w:t>
            </w:r>
          </w:p>
          <w:p w14:paraId="3ADB8490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формы его проявления в различных</w:t>
            </w:r>
          </w:p>
          <w:p w14:paraId="127956F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сферах общественной жизни; существующие в</w:t>
            </w:r>
          </w:p>
          <w:p w14:paraId="540AF71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обществе способы формирования</w:t>
            </w:r>
          </w:p>
          <w:p w14:paraId="43B6C6C9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нетерпимости к коррупционному</w:t>
            </w:r>
          </w:p>
          <w:p w14:paraId="55F4F026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поведению; способы</w:t>
            </w:r>
          </w:p>
          <w:p w14:paraId="30ADC78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противодействия различным</w:t>
            </w:r>
          </w:p>
          <w:p w14:paraId="15CD860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проявлениям коррупционного поведения</w:t>
            </w:r>
          </w:p>
          <w:p w14:paraId="089C770B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: анализировать и</w:t>
            </w:r>
          </w:p>
          <w:p w14:paraId="758F9E0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толковать нормативные акты о</w:t>
            </w:r>
          </w:p>
          <w:p w14:paraId="21AFA714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противодействии коррупции; понимать сущность коррупционного</w:t>
            </w:r>
          </w:p>
          <w:p w14:paraId="6AA9670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поведения, причины появления и формы</w:t>
            </w:r>
          </w:p>
          <w:p w14:paraId="7FE283A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его проявления в различных сферах</w:t>
            </w:r>
          </w:p>
          <w:p w14:paraId="2FE1B77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общественной жизни; противодействовать различным</w:t>
            </w:r>
          </w:p>
          <w:p w14:paraId="0149598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проявлениям коррупционного поведения</w:t>
            </w:r>
          </w:p>
        </w:tc>
        <w:tc>
          <w:tcPr>
            <w:tcW w:w="2294" w:type="dxa"/>
            <w:shd w:val="clear" w:color="auto" w:fill="auto"/>
          </w:tcPr>
          <w:p w14:paraId="75FC7A70" w14:textId="2709B3BF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Просчитать удельный вес преступности </w:t>
            </w:r>
            <w:r w:rsidR="00984C17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на 100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 000 населения по ст. 158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257BDF18" w14:textId="77777777" w:rsidTr="00530789">
        <w:trPr>
          <w:trHeight w:val="1562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6FEC4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ПКН-6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Способность выявлять, пресекать, раскрывать и расследовать преступления и иные правонарушения, осуществлять предупреждение правонарушений, выявлять и устранять причины и условия, способствующие их совершению в области социально-экономических и финансовых 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A5D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1 Использует знания положений отраслевого законодательства о правонарушениях в социально-экономических и финансовых сферах</w:t>
            </w:r>
          </w:p>
          <w:p w14:paraId="5CBF97C0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8EB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правила выявления, пресечения, раскрытия и расследования преступлений и иные правонарушений, </w:t>
            </w:r>
          </w:p>
          <w:p w14:paraId="17CA01B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применять правила выявления, пресечения, раскрытия и расследования преступлений и иные правонарушений, </w:t>
            </w:r>
          </w:p>
        </w:tc>
        <w:tc>
          <w:tcPr>
            <w:tcW w:w="2294" w:type="dxa"/>
            <w:shd w:val="clear" w:color="auto" w:fill="auto"/>
          </w:tcPr>
          <w:p w14:paraId="3BB18D0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Просчитать удельный вес преступности на  100 000 населения по ст. 228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5E9952B9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A733D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A4A2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2. Оценивает поведение субъектов правоотношений на предмет наличия признаков состава правонарушения в их действиях</w:t>
            </w:r>
          </w:p>
          <w:p w14:paraId="721F9A8A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891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объекты, субъекты, содержание предупреждения правонарушений, выявления и устранения причин и условий, способствующих их совершению в области социально-экономических и финансовых правоотношений </w:t>
            </w:r>
          </w:p>
          <w:p w14:paraId="10D2942A" w14:textId="51716AC0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осуществлять предупреждение правонарушений, выявлять и устранять причины и условия, способствующие их совершению в области социально-экономических и финансовых правоотношении</w:t>
            </w:r>
          </w:p>
        </w:tc>
        <w:tc>
          <w:tcPr>
            <w:tcW w:w="2294" w:type="dxa"/>
            <w:shd w:val="clear" w:color="auto" w:fill="auto"/>
          </w:tcPr>
          <w:p w14:paraId="798AD84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Просчитать удельный вес преступности на  100 000 населения по ст. 131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1EF86D3D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75F25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E369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3.Использует методы и приемы, направленные на установление обстоятельств правонарушений и лиц, их совершивших</w:t>
            </w:r>
          </w:p>
          <w:p w14:paraId="55F60C3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328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систему мер пресечения уголовных преступлений и административных правонарушений;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14:paraId="20D93A7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формировать и реализовывать систему мер</w:t>
            </w:r>
            <w:r w:rsidRPr="005307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пресечения уголовных преступлений и административных правонарушений; </w:t>
            </w:r>
          </w:p>
        </w:tc>
        <w:tc>
          <w:tcPr>
            <w:tcW w:w="2294" w:type="dxa"/>
            <w:shd w:val="clear" w:color="auto" w:fill="auto"/>
          </w:tcPr>
          <w:p w14:paraId="48A5E2B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В стране принята программа мер борьбы с преступностью, однако финансирование её не было осуществлено. Каково социально-политическое значение этой акции (плюсы и минусы). Какой принцип нарушен в данной ситуации?</w:t>
            </w:r>
          </w:p>
        </w:tc>
      </w:tr>
      <w:tr w:rsidR="00530789" w:rsidRPr="00530789" w14:paraId="58B7AF4D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38B50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40D9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4. Совершает различные процессуальные действия, направленные на доказывание обстоятельств правонарушений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894EF" w14:textId="62DAC7EB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особенности квалификации преступлений коррупционной, </w:t>
            </w:r>
            <w:r w:rsidR="004050A7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террористической направленности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, бандитизма, преступлений в сфере высоких технологий, экономики и против здоровья населения; </w:t>
            </w:r>
          </w:p>
          <w:p w14:paraId="40364EF8" w14:textId="41AE7366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квалифицированно применять </w:t>
            </w:r>
            <w:r w:rsidR="00B92C99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нормативные правовые акты,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направленные на доказывание обстоятельств правонарушений;</w:t>
            </w:r>
          </w:p>
        </w:tc>
        <w:tc>
          <w:tcPr>
            <w:tcW w:w="2294" w:type="dxa"/>
            <w:shd w:val="clear" w:color="auto" w:fill="auto"/>
          </w:tcPr>
          <w:p w14:paraId="7E805822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Прочтите описание преступного поведения. К какому типу относится данное преступление? Проанализируйте криминогенную ситуацию и личность преступника. Можно ли было предотвратить это преступление? Проведите виктимологический анализ.</w:t>
            </w:r>
          </w:p>
          <w:p w14:paraId="1CC1FA9A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Охота не удалась. Бродили по лесу целый день, а кабана так и не встретили. К вечеру устали – еле ноги передвигали. Решили заночевать в ельнике. Нарубили еловых веток, разожгли костёр, достали запасы из рюкзаков – романтично. Выпили зрядно, и усталость как рукой сняло. Егор заснул прямо в обнимку с ружьём. Игорь осторожно стал вынимать двустволку из его рук, чтобы уложить того спать в шалаш. Как ружьё выстрелило, он до сих пор понять не может. Однако факт остаётся фактом – его лучшему другу Егору снесло полголовы.</w:t>
            </w:r>
          </w:p>
        </w:tc>
      </w:tr>
      <w:tr w:rsidR="00530789" w:rsidRPr="00530789" w14:paraId="2B2FF10C" w14:textId="77777777" w:rsidTr="00530789">
        <w:trPr>
          <w:trHeight w:val="555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F025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86B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5. Предлагает меры по оптимизации правового регулирования в области социально-экономических и финансовых правонарушений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5EB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 принципы и цели и виды уголовных и административных наказаний.</w:t>
            </w:r>
          </w:p>
          <w:p w14:paraId="7FE8AB9D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разрабатывать процессуальные документы для регулирования в области социально-экономических и финансовых правонарушений</w:t>
            </w:r>
          </w:p>
        </w:tc>
        <w:tc>
          <w:tcPr>
            <w:tcW w:w="2294" w:type="dxa"/>
            <w:shd w:val="clear" w:color="auto" w:fill="auto"/>
          </w:tcPr>
          <w:p w14:paraId="1C0C9EAC" w14:textId="4B27A9CE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Просчитать удельный вес преступности </w:t>
            </w:r>
            <w:r w:rsidR="00B92C99"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на 100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 000 населения по ст. 160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65F0790D" w14:textId="77777777" w:rsidTr="00530789">
        <w:trPr>
          <w:trHeight w:val="1562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F148D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ПКН-9 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5218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1.Владеет навыками общения с гражданами и представителями юридических лиц в рамках осуществления правотворческой и правоприминительной деятельности в соответствии с нормами морали и права</w:t>
            </w:r>
          </w:p>
          <w:p w14:paraId="24CE39A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5F0AB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 </w:t>
            </w:r>
          </w:p>
          <w:p w14:paraId="2B6E8A6B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Уметь: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294" w:type="dxa"/>
            <w:shd w:val="clear" w:color="auto" w:fill="auto"/>
          </w:tcPr>
          <w:p w14:paraId="4AC0EA7C" w14:textId="21E28124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Просчитать удельный вес преступности на 100 000 населения по ст. 171.2 УК РФ за 2019, 2020, 2021 год. Провести сравнительный анализ роста или снижения преступности.</w:t>
            </w:r>
          </w:p>
        </w:tc>
      </w:tr>
      <w:tr w:rsidR="00530789" w:rsidRPr="00530789" w14:paraId="2EF86DDA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0D80A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CDC2F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</w:p>
          <w:p w14:paraId="42A7EE2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8051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Знает: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требования, предъявляемые к честному и добросовестному исполнению профессиональных обязанностей по защите прав и свобод человека и гражданина, уважения его чести и достоинства; </w:t>
            </w:r>
          </w:p>
          <w:p w14:paraId="00B287D5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Умеет: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учитывать в процессе исполнения профессиональных обязанностей требования принципов законности, беспристрастности и справедливости, уважения чести и достоинства, прав и свобод человека и гражданина.</w:t>
            </w:r>
          </w:p>
        </w:tc>
        <w:tc>
          <w:tcPr>
            <w:tcW w:w="2294" w:type="dxa"/>
            <w:shd w:val="clear" w:color="auto" w:fill="auto"/>
          </w:tcPr>
          <w:p w14:paraId="5C11B923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Проанализируйте на сайте mvd.ru состояние преступности в РФ за последние два года и определите, какие виды преступности в Российской Федерации занимают лидирующее место, а также каков ущерб от преступлений (по оконченным и приостановленным уголовным делам).</w:t>
            </w:r>
          </w:p>
        </w:tc>
      </w:tr>
      <w:tr w:rsidR="00530789" w:rsidRPr="00530789" w14:paraId="70E97A5E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B05FC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5A74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3.Придерживается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000A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Знать: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требования принципов законности, беспристрастности и справедливости формируя профессиональное правосознание;</w:t>
            </w:r>
          </w:p>
          <w:p w14:paraId="4A6648B0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Уметь: поддерживать квалификацию и профессиональные знания на высоком уровне в соответствии с современными требованиями.</w:t>
            </w:r>
          </w:p>
        </w:tc>
        <w:tc>
          <w:tcPr>
            <w:tcW w:w="2294" w:type="dxa"/>
            <w:shd w:val="clear" w:color="auto" w:fill="auto"/>
          </w:tcPr>
          <w:p w14:paraId="50FF6599" w14:textId="355BA31C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После вынесения приговора известному серийному маньяку Чикатило, власти Японии предложили не расстреливать преступника, а передать его на исследование в Японию, чтобы изучить особенности головного мозга данной личности. Укажите, какое направление криминологических исследований предполагалось использовать в данной ситуации. Усматривается ли нарушение прав и свобод человека, а также общих принципов уголовного законодательства.</w:t>
            </w:r>
          </w:p>
        </w:tc>
      </w:tr>
      <w:tr w:rsidR="00530789" w:rsidRPr="00530789" w14:paraId="4DFFE514" w14:textId="77777777" w:rsidTr="00530789">
        <w:trPr>
          <w:trHeight w:val="1562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8558B" w14:textId="77777777" w:rsidR="00530789" w:rsidRPr="00530789" w:rsidRDefault="00530789" w:rsidP="003B59BE">
            <w:pPr>
              <w:ind w:firstLine="70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696D5" w14:textId="36D64136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4. Оказывает содействие восстановлению нарушенных прав и свобод человека и гражданина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51AF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Знает: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требования, предъявляемые к личной и правовой культуре юриста; способы поддержания профессиональной квалификации и знаний;</w:t>
            </w:r>
          </w:p>
          <w:p w14:paraId="4E38F277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Умеет: </w:t>
            </w: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поддерживать уровень личной и правовой культуры в соответствии с требованиями к профессии юриста; </w:t>
            </w:r>
          </w:p>
        </w:tc>
        <w:tc>
          <w:tcPr>
            <w:tcW w:w="2294" w:type="dxa"/>
            <w:shd w:val="clear" w:color="auto" w:fill="auto"/>
          </w:tcPr>
          <w:p w14:paraId="79BAA38E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Проанализируйте Приказ Генеральной прокуратуры РФ; МВД РФ; Министерства РФ по делам гражданской обороны, чрезвычайным ситуациям и ликвидации стихийных бедствий; Минюста РФ; ФСБ РФ; Минэкономразвития и торговли РФ; Федеральной службы РФ по контролю за оборотом наркотиков от 29 декабря 2005 года № 39/1070/1021/253/780/353/399 «Приказ о едином учёте преступлений».</w:t>
            </w:r>
          </w:p>
          <w:p w14:paraId="0821871C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Определите, какие сведения о состоянии преступности, личности преступника и личности потерпевшего можно получить из карточек учёта, и как их использовать в криминологических </w:t>
            </w:r>
          </w:p>
          <w:p w14:paraId="0948EEDA" w14:textId="77777777" w:rsidR="00530789" w:rsidRPr="00530789" w:rsidRDefault="00530789" w:rsidP="003B59BE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30789"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  <w:t>исследованиях.</w:t>
            </w:r>
          </w:p>
        </w:tc>
      </w:tr>
    </w:tbl>
    <w:p w14:paraId="6D041FD5" w14:textId="77777777" w:rsidR="00530789" w:rsidRPr="00530789" w:rsidRDefault="00530789" w:rsidP="003B59BE">
      <w:pPr>
        <w:ind w:firstLine="708"/>
        <w:rPr>
          <w:rFonts w:ascii="Times New Roman" w:hAnsi="Times New Roman"/>
          <w:i/>
          <w:iCs/>
          <w:color w:val="000000"/>
          <w:sz w:val="24"/>
          <w:szCs w:val="24"/>
          <w:lang w:eastAsia="ru-RU" w:bidi="ru-RU"/>
        </w:rPr>
      </w:pPr>
    </w:p>
    <w:p w14:paraId="229C5D7B" w14:textId="77777777" w:rsidR="009C11A5" w:rsidRDefault="009C11A5" w:rsidP="003B59BE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5C2F70C3" w14:textId="3A080B1F" w:rsidR="009818A8" w:rsidRPr="003B59BE" w:rsidRDefault="009818A8" w:rsidP="003B59BE">
      <w:pPr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Примерный перечень вопросов к зачету</w:t>
      </w:r>
    </w:p>
    <w:p w14:paraId="2305BD5C" w14:textId="77777777" w:rsidR="009818A8" w:rsidRPr="003B59BE" w:rsidRDefault="009818A8" w:rsidP="003B59BE">
      <w:pPr>
        <w:ind w:firstLine="708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2E3E481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1. Понятие и предмет криминологии. Соотношение криминологии с другими науками.</w:t>
      </w:r>
    </w:p>
    <w:p w14:paraId="265F7F4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2. Истоки криминологии. Становление криминологии как науки.</w:t>
      </w:r>
    </w:p>
    <w:p w14:paraId="38A1BA9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3. Развитие отечественной криминологии с 1918г. до наших дней.</w:t>
      </w:r>
    </w:p>
    <w:p w14:paraId="2F80858E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4. Система методов криминологии.</w:t>
      </w:r>
    </w:p>
    <w:p w14:paraId="709069B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5. Социологические методы в криминологии.</w:t>
      </w:r>
    </w:p>
    <w:p w14:paraId="6F352045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6. Статистические методы криминологических исследований.</w:t>
      </w:r>
    </w:p>
    <w:p w14:paraId="6423E24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7. Государственная система учета преступности и личности преступника.</w:t>
      </w:r>
    </w:p>
    <w:p w14:paraId="4FAD080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8. Понятие преступности.</w:t>
      </w:r>
    </w:p>
    <w:p w14:paraId="3C19B18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9. Количественные показатели состояния преступности.</w:t>
      </w:r>
    </w:p>
    <w:p w14:paraId="40BCA910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10.Качественные показатели состояния преступности.</w:t>
      </w:r>
    </w:p>
    <w:p w14:paraId="20AEB1E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11.Виды преступности и их криминологическое значение.</w:t>
      </w:r>
    </w:p>
    <w:p w14:paraId="68EC3572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12.Латентная преступность. Методы ее выявления.</w:t>
      </w:r>
    </w:p>
    <w:p w14:paraId="48CB55A4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13.Основные мировые тенденции преступности.</w:t>
      </w:r>
    </w:p>
    <w:p w14:paraId="3BA15EC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14.Динамика преступности, влияющие на нее факторы.</w:t>
      </w:r>
    </w:p>
    <w:p w14:paraId="38BCD45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15.Уровень, структура и динамика преступности в СССР и в России.</w:t>
      </w:r>
    </w:p>
    <w:p w14:paraId="3F2B4A0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16.Понятие личности преступника. </w:t>
      </w:r>
    </w:p>
    <w:p w14:paraId="7AC4A7E4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17.Структура личности преступника.</w:t>
      </w:r>
    </w:p>
    <w:p w14:paraId="6569C77E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18.Классификация и типология преступников.</w:t>
      </w:r>
    </w:p>
    <w:p w14:paraId="26171BBF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19.Социальное и биологическое в личности преступника.</w:t>
      </w:r>
    </w:p>
    <w:p w14:paraId="5F90223C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20.Социально-демографическая характеристика личности преступника в современной России.</w:t>
      </w:r>
    </w:p>
    <w:p w14:paraId="377E4C50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21.Понятие механизма преступного поведения.</w:t>
      </w:r>
    </w:p>
    <w:p w14:paraId="03425DD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22.Криминогенная ситуация. Понятие, виды.</w:t>
      </w:r>
    </w:p>
    <w:p w14:paraId="24171DEF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23.Роль жертвы в механизме преступного поведения.</w:t>
      </w:r>
    </w:p>
    <w:p w14:paraId="25E413F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24.Детерминация и причинность преступности.</w:t>
      </w:r>
    </w:p>
    <w:p w14:paraId="39DF0023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25.Условия, способствующие преступности и преступлению.</w:t>
      </w:r>
    </w:p>
    <w:p w14:paraId="3B151FE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26.Классификация причин преступности.</w:t>
      </w:r>
    </w:p>
    <w:p w14:paraId="3475849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27.Факторы, детерминирующие преступность в современной России.</w:t>
      </w:r>
    </w:p>
    <w:p w14:paraId="1B6C33A7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28.Характеристика методов прогнозирования преступности и индивидуального преступного поведения.</w:t>
      </w:r>
    </w:p>
    <w:p w14:paraId="21065A3F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29.Понятие и система предупреждения преступности.</w:t>
      </w:r>
    </w:p>
    <w:p w14:paraId="0BC0EEC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30.Общесоциальное предупреждение преступности.</w:t>
      </w:r>
    </w:p>
    <w:p w14:paraId="0395954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31.Классификация мер специального предупреждения преступности.</w:t>
      </w:r>
    </w:p>
    <w:p w14:paraId="1C8D5D4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32.Стадии индивидуального уровня предупреждения преступлений.</w:t>
      </w:r>
    </w:p>
    <w:p w14:paraId="763F3584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33.Субъекты специального предупреждения преступности.</w:t>
      </w:r>
    </w:p>
    <w:p w14:paraId="71F4FDE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34.Понятие и криминологическая характеристика преступности несовершеннолетних.</w:t>
      </w:r>
    </w:p>
    <w:p w14:paraId="5EBDE8A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35.Основные факторы преступности несовершеннолетних в Российской Федерации.</w:t>
      </w:r>
    </w:p>
    <w:p w14:paraId="369419A1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36.Особенности личности несовершеннолетних преступников.</w:t>
      </w:r>
    </w:p>
    <w:p w14:paraId="6AA7F4B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37.Система общих и специальных мер предупреждения преступности несовершеннолетних.</w:t>
      </w:r>
    </w:p>
    <w:p w14:paraId="4864691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38.Понятие и криминологическая характеристика преступлений против собственности.</w:t>
      </w:r>
    </w:p>
    <w:p w14:paraId="4F20C2A4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39.Особенности личности корыстных преступников.</w:t>
      </w:r>
    </w:p>
    <w:p w14:paraId="36D7F042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40.Предупреждение преступлений против собственности.</w:t>
      </w:r>
    </w:p>
    <w:p w14:paraId="1528F64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41.Понятие и виды насильственной преступности.</w:t>
      </w:r>
    </w:p>
    <w:p w14:paraId="5F7D0DF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42.Криминологическая характеристика насильственной преступности в современной России.</w:t>
      </w:r>
    </w:p>
    <w:p w14:paraId="5B8E509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43.Факторы насильственной преступности в Российской Федерации.</w:t>
      </w:r>
    </w:p>
    <w:p w14:paraId="7DB78F97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44.Предупреждение насильственной преступности.</w:t>
      </w:r>
    </w:p>
    <w:p w14:paraId="060C9E07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45.Криминологическая характеристика личности насильственных преступников.</w:t>
      </w:r>
    </w:p>
    <w:p w14:paraId="2D1723EC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46.Криминологическая характеристика рецидивной преступности.</w:t>
      </w:r>
    </w:p>
    <w:p w14:paraId="6BC9E31B" w14:textId="2C028D59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47.Факторы, генерирующие </w:t>
      </w:r>
      <w:r w:rsidR="00A45E72"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рецидивную преступность,</w:t>
      </w: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их профилактика.</w:t>
      </w:r>
    </w:p>
    <w:p w14:paraId="3B1A82D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48.Соотношение рецидивной и профессиональной преступности.</w:t>
      </w:r>
    </w:p>
    <w:p w14:paraId="031B1C19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49.Криминологические признаки профессиональной преступности.</w:t>
      </w:r>
    </w:p>
    <w:p w14:paraId="4211AD52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50.Криминальный профессионализм: понятие, характеристика, предупреждение.</w:t>
      </w:r>
    </w:p>
    <w:p w14:paraId="3B32EC2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51.Понятие и состояние организованной преступности в России.</w:t>
      </w:r>
    </w:p>
    <w:p w14:paraId="2B9A319E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52.Детерминационный комплекс организованной преступности в России.</w:t>
      </w:r>
    </w:p>
    <w:p w14:paraId="556E3CA2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53.Мировая и российская организованная преступность: особенности возникновения и развития.</w:t>
      </w:r>
    </w:p>
    <w:p w14:paraId="01190293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54.</w:t>
      </w:r>
      <w:bookmarkStart w:id="8" w:name="_Hlk163749370"/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Особенности предупреждения организованной преступности</w:t>
      </w:r>
      <w:bookmarkEnd w:id="8"/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37846E36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55.Современное состояние и тенденции неосторожных преступлений.</w:t>
      </w:r>
    </w:p>
    <w:p w14:paraId="6E84D8EB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56.Особенности личности неосторожных преступников.</w:t>
      </w:r>
    </w:p>
    <w:p w14:paraId="7982A9BA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57.Детерминация неосторожных преступлений и их предупреждение.</w:t>
      </w:r>
    </w:p>
    <w:p w14:paraId="24B6363D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58.Преступность в контексте девиантного поведения.</w:t>
      </w:r>
    </w:p>
    <w:p w14:paraId="7D4B8AC3" w14:textId="77777777" w:rsidR="009818A8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59.Пьянство; его связь с преступностью и предупреждение.</w:t>
      </w:r>
    </w:p>
    <w:p w14:paraId="5DF20E76" w14:textId="56175B6A" w:rsidR="00291D0F" w:rsidRPr="003B59BE" w:rsidRDefault="009818A8" w:rsidP="003B59BE">
      <w:pPr>
        <w:ind w:firstLine="0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B59BE">
        <w:rPr>
          <w:rFonts w:ascii="Times New Roman" w:hAnsi="Times New Roman"/>
          <w:color w:val="000000"/>
          <w:sz w:val="28"/>
          <w:szCs w:val="28"/>
          <w:lang w:eastAsia="ru-RU" w:bidi="ru-RU"/>
        </w:rPr>
        <w:t>60.Наркотизм; его связь с преступностью и предупреждение.</w:t>
      </w:r>
    </w:p>
    <w:p w14:paraId="76998795" w14:textId="77777777" w:rsidR="00291D0F" w:rsidRPr="003B59BE" w:rsidRDefault="00291D0F" w:rsidP="003B59BE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25D8989F" w14:textId="2C59F8EB" w:rsidR="00291D0F" w:rsidRPr="003B59BE" w:rsidRDefault="00291D0F" w:rsidP="003B59BE">
      <w:pPr>
        <w:suppressAutoHyphens/>
        <w:ind w:firstLine="720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  <w:r w:rsidRPr="003B59BE">
        <w:rPr>
          <w:rFonts w:ascii="Times New Roman" w:eastAsia="Calibri" w:hAnsi="Times New Roman"/>
          <w:b/>
          <w:bCs/>
          <w:sz w:val="28"/>
          <w:szCs w:val="28"/>
          <w:lang w:eastAsia="zh-CN"/>
        </w:rPr>
        <w:t>Шкала оценки сформированных компетенций</w:t>
      </w:r>
    </w:p>
    <w:p w14:paraId="0163C53C" w14:textId="77777777" w:rsidR="00291D0F" w:rsidRPr="00291D0F" w:rsidRDefault="00291D0F" w:rsidP="003B59BE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tbl>
      <w:tblPr>
        <w:tblW w:w="9518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694"/>
        <w:gridCol w:w="2551"/>
        <w:gridCol w:w="2572"/>
      </w:tblGrid>
      <w:tr w:rsidR="00291D0F" w:rsidRPr="00291D0F" w14:paraId="4431D20C" w14:textId="77777777" w:rsidTr="00825467">
        <w:trPr>
          <w:trHeight w:val="6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B924E7C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bookmarkStart w:id="9" w:name="_Hlk163749520"/>
          </w:p>
        </w:tc>
        <w:tc>
          <w:tcPr>
            <w:tcW w:w="269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D9D405" w14:textId="457B3760" w:rsidR="00291D0F" w:rsidRPr="00291D0F" w:rsidRDefault="005705BE" w:rsidP="003B59BE">
            <w:pPr>
              <w:suppressAutoHyphens/>
              <w:ind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7BBA0" w14:textId="4DEBAD35" w:rsidR="00291D0F" w:rsidRPr="00291D0F" w:rsidRDefault="005705BE" w:rsidP="003B59BE">
            <w:pPr>
              <w:suppressAutoHyphens/>
              <w:ind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5D3F9" w14:textId="2D0A2A75" w:rsidR="00291D0F" w:rsidRPr="00291D0F" w:rsidRDefault="005705BE" w:rsidP="003B59BE">
            <w:pPr>
              <w:suppressAutoHyphens/>
              <w:ind w:firstLine="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291D0F" w:rsidRPr="00291D0F" w14:paraId="76D5256D" w14:textId="77777777" w:rsidTr="00825467">
        <w:trPr>
          <w:trHeight w:val="276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653E0FD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1AEB2074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4948D41D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09FE2B70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291D0F" w:rsidRPr="00291D0F" w14:paraId="432B1146" w14:textId="77777777" w:rsidTr="00825467">
        <w:trPr>
          <w:trHeight w:val="20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A09BA36" w14:textId="77777777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98DF3" w14:textId="165F30AB" w:rsidR="00291D0F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</w:t>
            </w:r>
            <w:r w:rsidR="00291D0F"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опрос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ов по</w:t>
            </w:r>
            <w:r w:rsidRPr="00B007D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темам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75F12" w14:textId="1BC89425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вопросов </w:t>
            </w:r>
            <w:r w:rsidR="00B007D9"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по теме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70D6E" w14:textId="7765E74F" w:rsidR="00291D0F" w:rsidRPr="00291D0F" w:rsidRDefault="00291D0F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вопросов </w:t>
            </w:r>
            <w:r w:rsidR="00B007D9"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по теме</w:t>
            </w:r>
          </w:p>
        </w:tc>
      </w:tr>
      <w:tr w:rsidR="00B007D9" w:rsidRPr="00291D0F" w14:paraId="213BCF5D" w14:textId="77777777" w:rsidTr="00825467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6427BE0" w14:textId="72987C5F" w:rsidR="00B007D9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УК-1</w:t>
            </w:r>
            <w:r w:rsidR="005705B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  <w:p w14:paraId="1F972B3A" w14:textId="77777777" w:rsidR="00B007D9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0562044D" w14:textId="02D46B88" w:rsidR="00B007D9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4BA23E" w14:textId="448F9BBE" w:rsidR="00B007D9" w:rsidRPr="00291D0F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9BD4B4" w14:textId="77777777" w:rsidR="00B007D9" w:rsidRPr="00291D0F" w:rsidRDefault="00B007D9" w:rsidP="003B59BE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bookmarkEnd w:id="9"/>
      <w:tr w:rsidR="005705BE" w:rsidRPr="00291D0F" w14:paraId="6C20F56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C87BEFE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0EB6FC67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FDC500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E7B52B6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5705BE" w:rsidRPr="00291D0F" w14:paraId="2594C5C9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773F9E4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47466895" w14:textId="77777777" w:rsidR="005705BE" w:rsidRPr="00291D0F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270447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ADC0411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5705BE" w:rsidRPr="00291D0F" w14:paraId="4F2229F8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5774800B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2B60FF89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ов по</w:t>
            </w: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 темам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33806EE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6EC255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</w:tr>
      <w:tr w:rsidR="005705BE" w:rsidRPr="00291D0F" w14:paraId="703DBEA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CB0E8EE" w14:textId="303647AE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ПКН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  <w:p w14:paraId="59E4EA7F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3E04E3AD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C9F4002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677699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tr w:rsidR="005705BE" w:rsidRPr="00291D0F" w14:paraId="6379FA2B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2519ADFC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5346719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642005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2D35E8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Контрольная работа</w:t>
            </w:r>
          </w:p>
        </w:tc>
      </w:tr>
      <w:tr w:rsidR="005705BE" w:rsidRPr="00291D0F" w14:paraId="135381E1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597F2B3F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7EAAF1BD" w14:textId="77777777" w:rsidR="005705BE" w:rsidRPr="00291D0F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8E867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3C8A44B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5705BE" w:rsidRPr="00291D0F" w14:paraId="06BB8193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05AA43CC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FF79F48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ов по</w:t>
            </w:r>
            <w:r w:rsidRPr="005705BE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 xml:space="preserve"> темам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9A67383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1AA20DC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теме</w:t>
            </w:r>
          </w:p>
        </w:tc>
      </w:tr>
      <w:tr w:rsidR="005705BE" w:rsidRPr="00291D0F" w14:paraId="10F8F4E2" w14:textId="77777777" w:rsidTr="005705BE">
        <w:trPr>
          <w:trHeight w:val="110"/>
        </w:trPr>
        <w:tc>
          <w:tcPr>
            <w:tcW w:w="170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2669C39" w14:textId="1458FC8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ПКН-9</w:t>
            </w:r>
          </w:p>
          <w:p w14:paraId="15841CEA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0855E732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29326C1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2429FCB" w14:textId="77777777" w:rsidR="005705BE" w:rsidRPr="005705BE" w:rsidRDefault="005705BE" w:rsidP="003B59BE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</w:tbl>
    <w:p w14:paraId="63AF2CCA" w14:textId="77777777" w:rsidR="00291D0F" w:rsidRPr="00291D0F" w:rsidRDefault="00291D0F" w:rsidP="003B59BE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5C054BA8" w14:textId="77777777" w:rsidR="002C3132" w:rsidRDefault="002C3132" w:rsidP="003B59BE">
      <w:pPr>
        <w:autoSpaceDE w:val="0"/>
        <w:autoSpaceDN w:val="0"/>
        <w:adjustRightInd w:val="0"/>
        <w:ind w:right="283"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B818EDC" w14:textId="77777777" w:rsidR="007F0DD2" w:rsidRDefault="007F0DD2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DAE322" w14:textId="4700F9F2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 экзаменационного билета</w:t>
      </w:r>
    </w:p>
    <w:p w14:paraId="78486165" w14:textId="77777777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291D0F" w:rsidRDefault="00291D0F" w:rsidP="003B59BE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2DE75BC5" w14:textId="260BE57F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="005705BE" w:rsidRPr="005705BE">
        <w:rPr>
          <w:rFonts w:ascii="Times New Roman" w:hAnsi="Times New Roman"/>
          <w:sz w:val="24"/>
          <w:szCs w:val="24"/>
          <w:lang w:eastAsia="ru-RU"/>
        </w:rPr>
        <w:t>Особенности предупреждения организованной преступности</w:t>
      </w:r>
      <w:r w:rsidRPr="00291D0F">
        <w:rPr>
          <w:rFonts w:ascii="Times New Roman" w:hAnsi="Times New Roman"/>
          <w:sz w:val="24"/>
          <w:szCs w:val="24"/>
          <w:lang w:eastAsia="ru-RU"/>
        </w:rPr>
        <w:t>. (30 б.)</w:t>
      </w:r>
    </w:p>
    <w:p w14:paraId="407B1E07" w14:textId="4FCCE7F7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984C17" w:rsidRPr="00984C17">
        <w:rPr>
          <w:rFonts w:ascii="Times New Roman" w:hAnsi="Times New Roman"/>
          <w:sz w:val="24"/>
          <w:szCs w:val="24"/>
          <w:lang w:eastAsia="ru-RU"/>
        </w:rPr>
        <w:t xml:space="preserve">Просчитать удельный вес преступности на 100 000 населения по ст. 158 УК РФ за 2019, 2020, 2021 год. Провести сравнительный анализ роста или снижения преступности </w:t>
      </w:r>
      <w:r w:rsidRPr="00291D0F">
        <w:rPr>
          <w:rFonts w:ascii="Times New Roman" w:hAnsi="Times New Roman"/>
          <w:sz w:val="24"/>
          <w:szCs w:val="24"/>
          <w:lang w:eastAsia="ru-RU"/>
        </w:rPr>
        <w:t xml:space="preserve">(30 б.): </w:t>
      </w:r>
    </w:p>
    <w:p w14:paraId="672AFCA0" w14:textId="180B7CB8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>Д.И. Медведев</w:t>
      </w:r>
      <w:r w:rsidR="00544657">
        <w:rPr>
          <w:rFonts w:ascii="Times New Roman" w:hAnsi="Times New Roman"/>
          <w:sz w:val="24"/>
          <w:szCs w:val="24"/>
          <w:lang w:eastAsia="ru-RU"/>
        </w:rPr>
        <w:t>а</w:t>
      </w:r>
    </w:p>
    <w:p w14:paraId="772A7145" w14:textId="77777777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32485A87" w14:textId="77777777" w:rsidR="00291D0F" w:rsidRPr="00291D0F" w:rsidRDefault="00291D0F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76CC9307" w14:textId="77777777" w:rsidR="00A94119" w:rsidRPr="00544657" w:rsidRDefault="00A94119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64F409B1" w:rsidR="00291D0F" w:rsidRDefault="00A94119" w:rsidP="003B59BE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>и естественно-научные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>И.А. Кравченк</w:t>
      </w:r>
      <w:r w:rsidR="002C3132">
        <w:rPr>
          <w:rFonts w:ascii="Times New Roman" w:hAnsi="Times New Roman"/>
          <w:sz w:val="24"/>
          <w:szCs w:val="24"/>
          <w:lang w:eastAsia="ru-RU"/>
        </w:rPr>
        <w:t>о</w:t>
      </w:r>
    </w:p>
    <w:p w14:paraId="310EBAEA" w14:textId="77777777" w:rsidR="009818A8" w:rsidRDefault="009818A8" w:rsidP="003B59BE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54CC155F" w14:textId="77777777" w:rsidR="001D067E" w:rsidRDefault="001D067E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bookmarkStart w:id="10" w:name="_Toc27585865"/>
      <w:bookmarkStart w:id="11" w:name="_Toc56884160"/>
    </w:p>
    <w:p w14:paraId="51D16F39" w14:textId="77777777" w:rsidR="004D39B7" w:rsidRPr="004D39B7" w:rsidRDefault="004D39B7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4D39B7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65FDF1D4" w14:textId="77777777" w:rsidR="001D067E" w:rsidRDefault="001D067E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6AA4B140" w14:textId="77777777" w:rsidR="004D39B7" w:rsidRPr="004D39B7" w:rsidRDefault="004D39B7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4D39B7">
        <w:rPr>
          <w:rFonts w:ascii="Times New Roman" w:eastAsia="Calibri" w:hAnsi="Times New Roman"/>
          <w:b/>
          <w:bCs/>
          <w:sz w:val="24"/>
          <w:szCs w:val="24"/>
        </w:rPr>
        <w:t>Нормативные акты:</w:t>
      </w:r>
    </w:p>
    <w:p w14:paraId="4B30D265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Конституция Российской Федерации. Принята всенародным голосованием 12.12.1993 (в действ. ред.).</w:t>
      </w:r>
    </w:p>
    <w:p w14:paraId="2B0446FB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от 30.12.2001 № 195-ФЗ</w:t>
      </w:r>
    </w:p>
    <w:p w14:paraId="5E23E04D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№ 63-ФЗ</w:t>
      </w:r>
    </w:p>
    <w:p w14:paraId="2160D100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Федеральный закон от 23.06.2016 № 182-ФЗ «Об основах системы профилактики правонарушений в Российской Федерации»</w:t>
      </w:r>
    </w:p>
    <w:p w14:paraId="1A3EBD7A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Федеральный закон от 24.06.1999 № 120-ФЗ (ред. от 24.04.2020) «Об основах системы профилактики безнадзорности и правонарушений несовершеннолетних»</w:t>
      </w:r>
    </w:p>
    <w:p w14:paraId="73F7A7F1" w14:textId="77777777" w:rsidR="004D39B7" w:rsidRPr="004D39B7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4D39B7">
        <w:rPr>
          <w:rFonts w:ascii="Times New Roman" w:eastAsia="Calibri" w:hAnsi="Times New Roman"/>
          <w:sz w:val="24"/>
          <w:szCs w:val="24"/>
        </w:rPr>
        <w:t>Федеральный закон от 02.04.2014 № 44-ФЗ (ред. от 31.12.2017) «Об участии граждан в охране общественного порядка»</w:t>
      </w:r>
    </w:p>
    <w:p w14:paraId="7EF2B259" w14:textId="77777777" w:rsidR="004D39B7" w:rsidRPr="004D39B7" w:rsidRDefault="004D39B7" w:rsidP="003B59BE">
      <w:pPr>
        <w:widowControl w:val="0"/>
        <w:ind w:firstLine="0"/>
        <w:rPr>
          <w:rFonts w:ascii="Times New Roman" w:eastAsia="Calibri" w:hAnsi="Times New Roman"/>
          <w:sz w:val="24"/>
          <w:szCs w:val="24"/>
        </w:rPr>
      </w:pPr>
    </w:p>
    <w:p w14:paraId="3FB0EC74" w14:textId="77777777" w:rsidR="004D39B7" w:rsidRPr="001D067E" w:rsidRDefault="004D39B7" w:rsidP="003B59BE">
      <w:pPr>
        <w:widowControl w:val="0"/>
        <w:ind w:firstLine="0"/>
        <w:rPr>
          <w:rFonts w:ascii="Times New Roman" w:eastAsia="Calibri" w:hAnsi="Times New Roman"/>
          <w:b/>
          <w:sz w:val="24"/>
          <w:szCs w:val="24"/>
        </w:rPr>
      </w:pPr>
      <w:r w:rsidRPr="001D067E">
        <w:rPr>
          <w:rFonts w:ascii="Times New Roman" w:eastAsia="Calibri" w:hAnsi="Times New Roman"/>
          <w:b/>
          <w:sz w:val="24"/>
          <w:szCs w:val="24"/>
        </w:rPr>
        <w:t>Основная литература:</w:t>
      </w:r>
    </w:p>
    <w:p w14:paraId="016BFC2E" w14:textId="77777777" w:rsidR="004D39B7" w:rsidRPr="00F465B0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sz w:val="24"/>
          <w:szCs w:val="24"/>
        </w:rPr>
        <w:t xml:space="preserve">Криминология в 2 т. Том 1. Общая часть : учебник для вузов / Ю. С. Жариков, В. П. Ревин, В. Д. Малков, В. В. Ревина. — 2-е изд. — Москва : Издательство Юрайт, 2021. — 242 с. — (Высшее образование). — ISBN 978-5-534-00177-8. — Текст : электронный // Образовательная платформа Юрайт [сайт]. — URL: </w:t>
      </w:r>
      <w:hyperlink r:id="rId10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https://ezpro.fa.ru:3217/bcode/470805//</w:t>
        </w:r>
      </w:hyperlink>
      <w:r w:rsidRPr="00F465B0">
        <w:rPr>
          <w:rFonts w:ascii="Times New Roman" w:eastAsia="Calibri" w:hAnsi="Times New Roman"/>
          <w:sz w:val="24"/>
          <w:szCs w:val="24"/>
        </w:rPr>
        <w:t xml:space="preserve"> </w:t>
      </w:r>
      <w:hyperlink r:id="rId11" w:anchor="page/1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КРИМИНОЛОГИЯ В 2 Т. ТОМ 1. ОБЩАЯ ЧАСТЬ 2-е изд. Учебник для вузов (fa.ru)</w:t>
        </w:r>
      </w:hyperlink>
    </w:p>
    <w:p w14:paraId="26B6229D" w14:textId="77777777" w:rsidR="004D39B7" w:rsidRPr="00F465B0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sz w:val="24"/>
          <w:szCs w:val="24"/>
        </w:rPr>
        <w:t xml:space="preserve">Криминология в 2 т. Том 2. Особенная часть : учебник для вузов / Ю. С. Жариков, В. П. Ревин, В. Д. Малков, В. В. Ревина. — 2-е изд. — Москва : Издательство Юрайт, 2021. — 284 с. — (Высшее образование). — ISBN 978-5-534-00178-5. — Текст : электронный // Образовательная платформа Юрайт [сайт]. — URL: </w:t>
      </w:r>
      <w:hyperlink r:id="rId12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https://ezpro.fa.ru:3217/bcode/471928</w:t>
        </w:r>
      </w:hyperlink>
      <w:r w:rsidRPr="00F465B0">
        <w:rPr>
          <w:rFonts w:ascii="Times New Roman" w:eastAsia="Calibri" w:hAnsi="Times New Roman"/>
          <w:sz w:val="24"/>
          <w:szCs w:val="24"/>
        </w:rPr>
        <w:t xml:space="preserve">// </w:t>
      </w:r>
      <w:hyperlink r:id="rId13" w:anchor="page/1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КРИМИНОЛОГИЯ В 2 Т. ТОМ 2. ОБЩАЯ ЧАСТЬ 2-е изд. Учебник для вузов (fa.ru)</w:t>
        </w:r>
      </w:hyperlink>
    </w:p>
    <w:p w14:paraId="345AB9D4" w14:textId="77777777" w:rsidR="004D39B7" w:rsidRPr="00F465B0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sz w:val="24"/>
          <w:szCs w:val="24"/>
        </w:rPr>
        <w:t xml:space="preserve">Криминология : учебник для вузов / О. С. Капинус [и др.] ; под общей редакцией О. С. Капинус. — 2-е изд., перераб. и доп. — Москва : Издательство Юрайт, 2021. — 1132 с. — (Высшее образование). — ISBN 978-5-534-09795-5. — Текст : электронный // Образовательная платформа Юрайт [сайт]. — URL: </w:t>
      </w:r>
      <w:hyperlink r:id="rId14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https://ezpro.fa.ru:3217/bcode/475296//</w:t>
        </w:r>
      </w:hyperlink>
      <w:r w:rsidRPr="00F465B0">
        <w:rPr>
          <w:rFonts w:ascii="Times New Roman" w:eastAsia="Calibri" w:hAnsi="Times New Roman"/>
          <w:sz w:val="24"/>
          <w:szCs w:val="24"/>
        </w:rPr>
        <w:t xml:space="preserve"> </w:t>
      </w:r>
      <w:hyperlink r:id="rId15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КРИМИНОЛОГИЯ 2-е изд., пер. и доп. Учебник для вузов (fa.ru)</w:t>
        </w:r>
      </w:hyperlink>
    </w:p>
    <w:p w14:paraId="345CC4FD" w14:textId="77777777" w:rsidR="001D067E" w:rsidRDefault="001D067E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3408186E" w14:textId="77777777" w:rsidR="004D39B7" w:rsidRPr="00F465B0" w:rsidRDefault="004D39B7" w:rsidP="003B59B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F465B0">
        <w:rPr>
          <w:rFonts w:ascii="Times New Roman" w:eastAsia="Calibri" w:hAnsi="Times New Roman"/>
          <w:b/>
          <w:bCs/>
          <w:sz w:val="24"/>
          <w:szCs w:val="24"/>
        </w:rPr>
        <w:t>Дополнительная литература:</w:t>
      </w:r>
    </w:p>
    <w:p w14:paraId="359DFD5B" w14:textId="77777777" w:rsidR="004D39B7" w:rsidRPr="00F465B0" w:rsidRDefault="004D39B7" w:rsidP="003B59B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sz w:val="24"/>
          <w:szCs w:val="24"/>
        </w:rPr>
        <w:t xml:space="preserve">Фоменко, Е. В.  Правовые основы противодействия терроризму. Уголовно-правовой и криминологический аспекты : учебное пособие для вузов / Е. В. Фоменко, Ю. Н. Маторина. — Москва : Издательство Юрайт, 2021. — 171 с. — (Высшее образование). — ISBN 978-5-534-12045-5. — Текст : электронный // Образовательная платформа Юрайт [сайт]. — URL: https://ezpro.fa.ru:3217/bcode/476496// </w:t>
      </w:r>
      <w:hyperlink r:id="rId16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ПРАВОВЫЕ ОСНОВЫ ПРОТИВОДЕЙСТВИЯ ТЕРРОРИЗМУ. УГОЛОВНО-ПРАВОВОЙ И КРИМИНОЛОГИЧЕСКИЙ АСПЕКТЫ. Учебное пособие для вузов (fa.ru)</w:t>
        </w:r>
      </w:hyperlink>
    </w:p>
    <w:p w14:paraId="48A173E7" w14:textId="77777777" w:rsidR="001D067E" w:rsidRDefault="004D39B7" w:rsidP="001D067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F465B0">
        <w:rPr>
          <w:rFonts w:ascii="Times New Roman" w:eastAsia="Calibri" w:hAnsi="Times New Roman"/>
          <w:iCs/>
          <w:sz w:val="24"/>
          <w:szCs w:val="24"/>
        </w:rPr>
        <w:t>Далгалы, Т. А.</w:t>
      </w:r>
      <w:r w:rsidRPr="00F465B0"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r w:rsidRPr="00F465B0">
        <w:rPr>
          <w:rFonts w:ascii="Times New Roman" w:eastAsia="Calibri" w:hAnsi="Times New Roman"/>
          <w:sz w:val="24"/>
          <w:szCs w:val="24"/>
        </w:rPr>
        <w:t xml:space="preserve"> Преступления против общественной безопасности. Криминологический, международный и сравнительно-правовой аспекты : учебное пособие для вузов / Т. А. Далгалы, Д. Ж. Гостькова. — Москва : Издательство Юрайт, 2021. — 166 с. — (Высшее образование). — ISBN 978-5-534-14957-9. — Текст : электронный // Образовательная платформа Юрайт [сайт]. — URL: </w:t>
      </w:r>
      <w:hyperlink r:id="rId17" w:tgtFrame="_blank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https://ezpro.fa.ru:3217/bcode/485726</w:t>
        </w:r>
      </w:hyperlink>
      <w:r w:rsidRPr="00F465B0">
        <w:rPr>
          <w:rFonts w:ascii="Times New Roman" w:eastAsia="Calibri" w:hAnsi="Times New Roman"/>
          <w:sz w:val="24"/>
          <w:szCs w:val="24"/>
        </w:rPr>
        <w:t xml:space="preserve"> // </w:t>
      </w:r>
      <w:hyperlink r:id="rId18" w:history="1">
        <w:r w:rsidRPr="00F465B0">
          <w:rPr>
            <w:rStyle w:val="af0"/>
            <w:rFonts w:ascii="Times New Roman" w:eastAsia="Calibri" w:hAnsi="Times New Roman"/>
            <w:color w:val="auto"/>
            <w:sz w:val="24"/>
            <w:szCs w:val="24"/>
            <w:u w:val="none"/>
          </w:rPr>
          <w:t>ПРЕСТУПЛЕНИЯ ПРОТИВ ОБЩЕСТВЕННОЙ БЕЗОПАСНОСТИ. КРИМИНОЛОГИЧЕСКИЙ, МЕЖДУНАРОДНЫЙ И СРАВНИТЕЛЬНО-ПРАВОВОЙ АСПЕКТЫ. Учебное пособие для вузов (fa.ru)</w:t>
        </w:r>
      </w:hyperlink>
    </w:p>
    <w:p w14:paraId="5A333CA3" w14:textId="74E84AE4" w:rsidR="001D067E" w:rsidRPr="001D067E" w:rsidRDefault="004D39B7" w:rsidP="001D067E">
      <w:pPr>
        <w:widowControl w:val="0"/>
        <w:numPr>
          <w:ilvl w:val="0"/>
          <w:numId w:val="39"/>
        </w:numPr>
        <w:ind w:left="0" w:firstLine="0"/>
        <w:rPr>
          <w:rFonts w:ascii="Times New Roman" w:eastAsia="Calibri" w:hAnsi="Times New Roman"/>
          <w:sz w:val="24"/>
          <w:szCs w:val="24"/>
        </w:rPr>
      </w:pPr>
      <w:r w:rsidRPr="001D067E">
        <w:rPr>
          <w:rFonts w:ascii="Times New Roman" w:eastAsia="Calibri" w:hAnsi="Times New Roman"/>
          <w:iCs/>
          <w:sz w:val="24"/>
          <w:szCs w:val="24"/>
        </w:rPr>
        <w:t>Собольников, В. В.</w:t>
      </w:r>
      <w:r w:rsidRPr="001D067E"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r w:rsidRPr="001D067E">
        <w:rPr>
          <w:rFonts w:ascii="Times New Roman" w:eastAsia="Calibri" w:hAnsi="Times New Roman"/>
          <w:sz w:val="24"/>
          <w:szCs w:val="24"/>
        </w:rPr>
        <w:t xml:space="preserve"> Противодействие и профилактика миграционной преступности </w:t>
      </w:r>
    </w:p>
    <w:p w14:paraId="6C645254" w14:textId="77777777" w:rsidR="001D067E" w:rsidRDefault="001D067E" w:rsidP="001D067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0A1FF61D" w14:textId="77777777" w:rsidR="001D067E" w:rsidRDefault="001D067E" w:rsidP="001D067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63DF31D7" w14:textId="77777777" w:rsidR="001D067E" w:rsidRPr="00E24D7D" w:rsidRDefault="001D067E" w:rsidP="001D067E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04880084" w14:textId="77777777" w:rsidR="001D067E" w:rsidRPr="00E24D7D" w:rsidRDefault="001D067E" w:rsidP="001D067E">
      <w:pPr>
        <w:pStyle w:val="Default"/>
        <w:ind w:firstLine="709"/>
        <w:jc w:val="both"/>
        <w:rPr>
          <w:sz w:val="28"/>
          <w:szCs w:val="28"/>
        </w:rPr>
      </w:pPr>
      <w:bookmarkStart w:id="12" w:name="_TOC_250002"/>
      <w:bookmarkEnd w:id="12"/>
    </w:p>
    <w:p w14:paraId="708881A5" w14:textId="77777777" w:rsidR="001D067E" w:rsidRPr="00E24D7D" w:rsidRDefault="001D067E" w:rsidP="001D067E">
      <w:pPr>
        <w:pStyle w:val="Default"/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3FE291E6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Перечень лицензионного программного обеспечения: </w:t>
      </w:r>
    </w:p>
    <w:p w14:paraId="7204013D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1) Операционная система </w:t>
      </w:r>
      <w:r w:rsidRPr="00E24D7D">
        <w:rPr>
          <w:rFonts w:ascii="Times New Roman" w:hAnsi="Times New Roman"/>
          <w:sz w:val="28"/>
          <w:szCs w:val="28"/>
          <w:lang w:val="en-US"/>
        </w:rPr>
        <w:t>Astra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Linux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Common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Edition</w:t>
      </w:r>
      <w:r w:rsidRPr="00E24D7D">
        <w:rPr>
          <w:rFonts w:ascii="Times New Roman" w:hAnsi="Times New Roman"/>
          <w:sz w:val="28"/>
          <w:szCs w:val="28"/>
        </w:rPr>
        <w:t xml:space="preserve"> 10</w:t>
      </w:r>
    </w:p>
    <w:p w14:paraId="1EB07574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2) Офисный пакт </w:t>
      </w:r>
      <w:r w:rsidRPr="00E24D7D">
        <w:rPr>
          <w:rFonts w:ascii="Times New Roman" w:hAnsi="Times New Roman"/>
          <w:sz w:val="28"/>
          <w:szCs w:val="28"/>
          <w:lang w:val="en-US"/>
        </w:rPr>
        <w:t>LibreOffice</w:t>
      </w:r>
    </w:p>
    <w:p w14:paraId="15930348" w14:textId="3E5DD255" w:rsidR="001D067E" w:rsidRPr="00E24D7D" w:rsidRDefault="001D067E" w:rsidP="001D067E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3) Антивирусная защита </w:t>
      </w:r>
      <w:r w:rsidRPr="00E24D7D">
        <w:rPr>
          <w:rFonts w:ascii="Times New Roman" w:hAnsi="Times New Roman"/>
          <w:sz w:val="28"/>
          <w:szCs w:val="28"/>
          <w:lang w:val="en-US"/>
        </w:rPr>
        <w:t>ESET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NOD</w:t>
      </w:r>
      <w:r w:rsidRPr="00E24D7D">
        <w:rPr>
          <w:rFonts w:ascii="Times New Roman" w:hAnsi="Times New Roman"/>
          <w:sz w:val="28"/>
          <w:szCs w:val="28"/>
        </w:rPr>
        <w:t>32</w:t>
      </w:r>
    </w:p>
    <w:p w14:paraId="461EE9B8" w14:textId="77777777" w:rsidR="001D067E" w:rsidRDefault="001D067E" w:rsidP="001D067E">
      <w:pPr>
        <w:keepNext/>
        <w:keepLines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43F19A54" w14:textId="77777777" w:rsidR="001D067E" w:rsidRPr="00E24D7D" w:rsidRDefault="001D067E" w:rsidP="001D067E">
      <w:pPr>
        <w:keepNext/>
        <w:keepLines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26BA52B2" w14:textId="77777777" w:rsidR="001D067E" w:rsidRPr="00E24D7D" w:rsidRDefault="001D067E" w:rsidP="001D067E">
      <w:pPr>
        <w:widowControl w:val="0"/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550349C2" w14:textId="77777777" w:rsidR="001D067E" w:rsidRPr="00E24D7D" w:rsidRDefault="001D067E" w:rsidP="001D067E">
      <w:pPr>
        <w:widowControl w:val="0"/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7A31822C" w14:textId="77777777" w:rsidR="001D067E" w:rsidRPr="00E24D7D" w:rsidRDefault="001D067E" w:rsidP="001D067E">
      <w:pPr>
        <w:widowControl w:val="0"/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</w:p>
    <w:p w14:paraId="585BC500" w14:textId="77777777" w:rsidR="001D067E" w:rsidRPr="00E24D7D" w:rsidRDefault="001D067E" w:rsidP="001D067E">
      <w:pPr>
        <w:widowControl w:val="0"/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53A163F2" w14:textId="77777777" w:rsidR="001D067E" w:rsidRPr="00E24D7D" w:rsidRDefault="001D067E" w:rsidP="001D067E">
      <w:pPr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14:paraId="718417AC" w14:textId="77777777" w:rsidR="001D067E" w:rsidRPr="00E24D7D" w:rsidRDefault="001D067E" w:rsidP="001D067E">
      <w:pPr>
        <w:ind w:firstLine="709"/>
        <w:rPr>
          <w:rFonts w:ascii="Times New Roman" w:eastAsia="Courier New" w:hAnsi="Times New Roman"/>
          <w:sz w:val="28"/>
          <w:szCs w:val="28"/>
          <w:lang w:bidi="ru-RU"/>
        </w:rPr>
      </w:pPr>
    </w:p>
    <w:p w14:paraId="738D1CBD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07947739" w14:textId="77777777" w:rsidR="001D067E" w:rsidRPr="00E24D7D" w:rsidRDefault="001D067E" w:rsidP="001D067E">
      <w:pPr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4"/>
          <w:szCs w:val="24"/>
        </w:rPr>
        <w:t> </w:t>
      </w:r>
    </w:p>
    <w:p w14:paraId="65AE8339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72ED006A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</w:rPr>
        <w:t>1) Антивирусная защита Kaspersky Endpoint Security;</w:t>
      </w:r>
    </w:p>
    <w:p w14:paraId="0935D321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  <w:lang w:val="en-US"/>
        </w:rPr>
      </w:pPr>
      <w:r w:rsidRPr="00E24D7D"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70F14CC3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 xml:space="preserve">3) </w:t>
      </w:r>
      <w:r w:rsidRPr="00E24D7D">
        <w:rPr>
          <w:rFonts w:ascii="Times New Roman" w:hAnsi="Times New Roman"/>
          <w:sz w:val="28"/>
          <w:szCs w:val="28"/>
          <w:lang w:val="en-US"/>
        </w:rPr>
        <w:t>LibreOffice</w:t>
      </w:r>
      <w:r w:rsidRPr="00E24D7D">
        <w:rPr>
          <w:rFonts w:ascii="Times New Roman" w:hAnsi="Times New Roman"/>
          <w:sz w:val="28"/>
          <w:szCs w:val="28"/>
        </w:rPr>
        <w:t xml:space="preserve">, </w:t>
      </w:r>
      <w:r w:rsidRPr="00E24D7D">
        <w:rPr>
          <w:rFonts w:ascii="Times New Roman" w:hAnsi="Times New Roman"/>
          <w:sz w:val="28"/>
          <w:szCs w:val="28"/>
          <w:lang w:val="en-US"/>
        </w:rPr>
        <w:t>Microsoft</w:t>
      </w:r>
      <w:r w:rsidRPr="00E24D7D">
        <w:rPr>
          <w:rFonts w:ascii="Times New Roman" w:hAnsi="Times New Roman"/>
          <w:sz w:val="28"/>
          <w:szCs w:val="28"/>
        </w:rPr>
        <w:t xml:space="preserve"> </w:t>
      </w:r>
      <w:r w:rsidRPr="00E24D7D">
        <w:rPr>
          <w:rFonts w:ascii="Times New Roman" w:hAnsi="Times New Roman"/>
          <w:sz w:val="28"/>
          <w:szCs w:val="28"/>
          <w:lang w:val="en-US"/>
        </w:rPr>
        <w:t>Office</w:t>
      </w:r>
      <w:r w:rsidRPr="00E24D7D">
        <w:rPr>
          <w:rFonts w:ascii="Times New Roman" w:hAnsi="Times New Roman"/>
          <w:sz w:val="28"/>
          <w:szCs w:val="28"/>
        </w:rPr>
        <w:t>.</w:t>
      </w:r>
    </w:p>
    <w:p w14:paraId="741AC262" w14:textId="77777777" w:rsidR="001D067E" w:rsidRPr="00E24D7D" w:rsidRDefault="001D067E" w:rsidP="001D067E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41A01905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35ECB28D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548AADFA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</w:rPr>
        <w:t>2) Информационно-образовательный портал Финуниверситета и др.</w:t>
      </w:r>
    </w:p>
    <w:p w14:paraId="67413918" w14:textId="77777777" w:rsidR="001D067E" w:rsidRPr="00E24D7D" w:rsidRDefault="001D067E" w:rsidP="001D067E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4C382F6D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22803D0B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</w:rPr>
        <w:t>Не используется.</w:t>
      </w:r>
    </w:p>
    <w:p w14:paraId="2CB29DAC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4"/>
          <w:szCs w:val="24"/>
        </w:rPr>
        <w:t> </w:t>
      </w:r>
    </w:p>
    <w:p w14:paraId="5B579EAF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4B6F7930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4"/>
          <w:szCs w:val="24"/>
        </w:rPr>
        <w:t> </w:t>
      </w:r>
    </w:p>
    <w:p w14:paraId="0E890992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3A40E56E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66AE7A0F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</w:rPr>
      </w:pPr>
      <w:r w:rsidRPr="00E24D7D">
        <w:rPr>
          <w:rFonts w:ascii="Times New Roman" w:hAnsi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4E8D8E21" w14:textId="77777777" w:rsidR="001D067E" w:rsidRPr="00E24D7D" w:rsidRDefault="001D067E" w:rsidP="001D067E">
      <w:pPr>
        <w:ind w:firstLine="709"/>
        <w:rPr>
          <w:rFonts w:ascii="Times New Roman" w:hAnsi="Times New Roman"/>
          <w:sz w:val="24"/>
          <w:szCs w:val="24"/>
          <w:lang w:val="en-US"/>
        </w:rPr>
      </w:pPr>
      <w:r w:rsidRPr="00E24D7D">
        <w:rPr>
          <w:rFonts w:ascii="Times New Roman" w:hAnsi="Times New Roman"/>
          <w:sz w:val="28"/>
          <w:szCs w:val="28"/>
          <w:lang w:val="en-US"/>
        </w:rPr>
        <w:t xml:space="preserve">1) </w:t>
      </w:r>
      <w:r w:rsidRPr="00E24D7D">
        <w:rPr>
          <w:rFonts w:ascii="Times New Roman" w:hAnsi="Times New Roman"/>
          <w:sz w:val="28"/>
          <w:szCs w:val="28"/>
        </w:rPr>
        <w:t>Антивирусная</w:t>
      </w:r>
      <w:r w:rsidRPr="00E24D7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4D7D">
        <w:rPr>
          <w:rFonts w:ascii="Times New Roman" w:hAnsi="Times New Roman"/>
          <w:sz w:val="28"/>
          <w:szCs w:val="28"/>
        </w:rPr>
        <w:t>защита</w:t>
      </w:r>
      <w:r w:rsidRPr="00E24D7D">
        <w:rPr>
          <w:rFonts w:ascii="Times New Roman" w:hAnsi="Times New Roman"/>
          <w:sz w:val="28"/>
          <w:szCs w:val="28"/>
          <w:lang w:val="en-US"/>
        </w:rPr>
        <w:t xml:space="preserve"> Kaspersky Endpoint Security;</w:t>
      </w:r>
    </w:p>
    <w:p w14:paraId="27926B6C" w14:textId="77777777" w:rsidR="001D067E" w:rsidRPr="00E24D7D" w:rsidRDefault="001D067E" w:rsidP="001D067E">
      <w:pPr>
        <w:ind w:firstLine="709"/>
        <w:rPr>
          <w:rFonts w:ascii="Times New Roman" w:hAnsi="Times New Roman"/>
          <w:sz w:val="28"/>
          <w:szCs w:val="28"/>
          <w:lang w:val="en-US"/>
        </w:rPr>
      </w:pPr>
      <w:r w:rsidRPr="00E24D7D"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372FC322" w14:textId="77777777" w:rsidR="001D067E" w:rsidRDefault="001D067E" w:rsidP="001D067E">
      <w:pPr>
        <w:ind w:firstLine="709"/>
        <w:rPr>
          <w:rFonts w:ascii="Times New Roman" w:hAnsi="Times New Roman"/>
          <w:b/>
          <w:sz w:val="28"/>
          <w:szCs w:val="28"/>
        </w:rPr>
      </w:pPr>
      <w:r w:rsidRPr="00E24D7D">
        <w:rPr>
          <w:rFonts w:ascii="Times New Roman" w:hAnsi="Times New Roman"/>
          <w:sz w:val="28"/>
          <w:szCs w:val="28"/>
        </w:rPr>
        <w:t>3) LibreOffice, Microsoft Office.</w:t>
      </w:r>
    </w:p>
    <w:bookmarkEnd w:id="10"/>
    <w:bookmarkEnd w:id="11"/>
    <w:p w14:paraId="7E5D7F07" w14:textId="77777777" w:rsidR="001D067E" w:rsidRDefault="001D067E" w:rsidP="001D067E">
      <w:pPr>
        <w:widowControl w:val="0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sectPr w:rsidR="001D067E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89385" w14:textId="77777777" w:rsidR="000239C0" w:rsidRDefault="000239C0" w:rsidP="00291D0F">
      <w:r>
        <w:separator/>
      </w:r>
    </w:p>
  </w:endnote>
  <w:endnote w:type="continuationSeparator" w:id="0">
    <w:p w14:paraId="70C57FA7" w14:textId="77777777" w:rsidR="000239C0" w:rsidRDefault="000239C0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3B59BE" w:rsidRDefault="003B59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9C0" w:rsidRPr="000239C0">
          <w:rPr>
            <w:noProof/>
            <w:lang w:val="ru-RU"/>
          </w:rPr>
          <w:t>1</w:t>
        </w:r>
        <w:r>
          <w:fldChar w:fldCharType="end"/>
        </w:r>
      </w:p>
    </w:sdtContent>
  </w:sdt>
  <w:p w14:paraId="1B0E8ED0" w14:textId="77777777" w:rsidR="003B59BE" w:rsidRDefault="003B59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AE0D4" w14:textId="77777777" w:rsidR="000239C0" w:rsidRDefault="000239C0" w:rsidP="00291D0F">
      <w:r>
        <w:separator/>
      </w:r>
    </w:p>
  </w:footnote>
  <w:footnote w:type="continuationSeparator" w:id="0">
    <w:p w14:paraId="3CBB3A0B" w14:textId="77777777" w:rsidR="000239C0" w:rsidRDefault="000239C0" w:rsidP="00291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28DCEC8C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526083"/>
    <w:multiLevelType w:val="hybridMultilevel"/>
    <w:tmpl w:val="789EE6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134D0B"/>
    <w:multiLevelType w:val="hybridMultilevel"/>
    <w:tmpl w:val="D19A89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92FE4"/>
    <w:multiLevelType w:val="hybridMultilevel"/>
    <w:tmpl w:val="0466FF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C551AD"/>
    <w:multiLevelType w:val="hybridMultilevel"/>
    <w:tmpl w:val="1D1AC8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4BB3A14"/>
    <w:multiLevelType w:val="hybridMultilevel"/>
    <w:tmpl w:val="A99EC4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1F770E"/>
    <w:multiLevelType w:val="hybridMultilevel"/>
    <w:tmpl w:val="70528970"/>
    <w:lvl w:ilvl="0" w:tplc="046856F8">
      <w:start w:val="1"/>
      <w:numFmt w:val="decimal"/>
      <w:lvlText w:val="%1."/>
      <w:lvlJc w:val="left"/>
      <w:pPr>
        <w:ind w:left="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8DC94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003E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AC54B6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243C86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0C7CA8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60617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1A5C74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FAE088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BE034D3"/>
    <w:multiLevelType w:val="hybridMultilevel"/>
    <w:tmpl w:val="9B8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150227"/>
    <w:multiLevelType w:val="hybridMultilevel"/>
    <w:tmpl w:val="688AED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235C9A"/>
    <w:multiLevelType w:val="hybridMultilevel"/>
    <w:tmpl w:val="7AF0E85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FD071F"/>
    <w:multiLevelType w:val="hybridMultilevel"/>
    <w:tmpl w:val="E1FE55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6806526"/>
    <w:multiLevelType w:val="hybridMultilevel"/>
    <w:tmpl w:val="40A088DA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D75396"/>
    <w:multiLevelType w:val="hybridMultilevel"/>
    <w:tmpl w:val="620E1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D486E"/>
    <w:multiLevelType w:val="hybridMultilevel"/>
    <w:tmpl w:val="341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6F6D4A"/>
    <w:multiLevelType w:val="hybridMultilevel"/>
    <w:tmpl w:val="F7DA28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19">
    <w:nsid w:val="2D915E35"/>
    <w:multiLevelType w:val="hybridMultilevel"/>
    <w:tmpl w:val="18388640"/>
    <w:lvl w:ilvl="0" w:tplc="303271C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2ED43D80"/>
    <w:multiLevelType w:val="hybridMultilevel"/>
    <w:tmpl w:val="0DD88E16"/>
    <w:lvl w:ilvl="0" w:tplc="153C1C04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21">
    <w:nsid w:val="34D17FC5"/>
    <w:multiLevelType w:val="hybridMultilevel"/>
    <w:tmpl w:val="774873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EF516D"/>
    <w:multiLevelType w:val="multilevel"/>
    <w:tmpl w:val="FC64457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>
    <w:nsid w:val="362C7D7D"/>
    <w:multiLevelType w:val="hybridMultilevel"/>
    <w:tmpl w:val="F7622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2A6A96"/>
    <w:multiLevelType w:val="hybridMultilevel"/>
    <w:tmpl w:val="ADDC8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B003C6"/>
    <w:multiLevelType w:val="hybridMultilevel"/>
    <w:tmpl w:val="F1CCBD48"/>
    <w:lvl w:ilvl="0" w:tplc="50401302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9D176B"/>
    <w:multiLevelType w:val="hybridMultilevel"/>
    <w:tmpl w:val="520AA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FF35F5"/>
    <w:multiLevelType w:val="hybridMultilevel"/>
    <w:tmpl w:val="3DF65EA2"/>
    <w:lvl w:ilvl="0" w:tplc="194CB862">
      <w:start w:val="2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9">
    <w:nsid w:val="402D40BC"/>
    <w:multiLevelType w:val="hybridMultilevel"/>
    <w:tmpl w:val="5604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711009"/>
    <w:multiLevelType w:val="hybridMultilevel"/>
    <w:tmpl w:val="C08AF2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0D0DB2"/>
    <w:multiLevelType w:val="hybridMultilevel"/>
    <w:tmpl w:val="FD44B5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F5E7EEA"/>
    <w:multiLevelType w:val="hybridMultilevel"/>
    <w:tmpl w:val="7748737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4F5CD5"/>
    <w:multiLevelType w:val="hybridMultilevel"/>
    <w:tmpl w:val="206296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142593"/>
    <w:multiLevelType w:val="hybridMultilevel"/>
    <w:tmpl w:val="7E38BE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053890"/>
    <w:multiLevelType w:val="hybridMultilevel"/>
    <w:tmpl w:val="53C40D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3E0F9A"/>
    <w:multiLevelType w:val="hybridMultilevel"/>
    <w:tmpl w:val="54B65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B9093A"/>
    <w:multiLevelType w:val="hybridMultilevel"/>
    <w:tmpl w:val="59523AE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70156B"/>
    <w:multiLevelType w:val="hybridMultilevel"/>
    <w:tmpl w:val="FD44B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F36FDE"/>
    <w:multiLevelType w:val="hybridMultilevel"/>
    <w:tmpl w:val="0B2AB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AA77F5"/>
    <w:multiLevelType w:val="hybridMultilevel"/>
    <w:tmpl w:val="D52ECE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B94E18"/>
    <w:multiLevelType w:val="hybridMultilevel"/>
    <w:tmpl w:val="52109BC4"/>
    <w:lvl w:ilvl="0" w:tplc="1B6C7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6B4278"/>
    <w:multiLevelType w:val="hybridMultilevel"/>
    <w:tmpl w:val="70D4E5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0"/>
  </w:num>
  <w:num w:numId="6">
    <w:abstractNumId w:val="15"/>
  </w:num>
  <w:num w:numId="7">
    <w:abstractNumId w:val="14"/>
  </w:num>
  <w:num w:numId="8">
    <w:abstractNumId w:val="23"/>
  </w:num>
  <w:num w:numId="9">
    <w:abstractNumId w:val="0"/>
  </w:num>
  <w:num w:numId="10">
    <w:abstractNumId w:val="1"/>
  </w:num>
  <w:num w:numId="11">
    <w:abstractNumId w:val="41"/>
  </w:num>
  <w:num w:numId="12">
    <w:abstractNumId w:val="29"/>
  </w:num>
  <w:num w:numId="13">
    <w:abstractNumId w:val="8"/>
  </w:num>
  <w:num w:numId="14">
    <w:abstractNumId w:val="39"/>
  </w:num>
  <w:num w:numId="15">
    <w:abstractNumId w:val="36"/>
  </w:num>
  <w:num w:numId="16">
    <w:abstractNumId w:val="19"/>
  </w:num>
  <w:num w:numId="17">
    <w:abstractNumId w:val="21"/>
  </w:num>
  <w:num w:numId="18">
    <w:abstractNumId w:val="38"/>
  </w:num>
  <w:num w:numId="19">
    <w:abstractNumId w:val="31"/>
  </w:num>
  <w:num w:numId="20">
    <w:abstractNumId w:val="17"/>
  </w:num>
  <w:num w:numId="21">
    <w:abstractNumId w:val="40"/>
  </w:num>
  <w:num w:numId="22">
    <w:abstractNumId w:val="3"/>
  </w:num>
  <w:num w:numId="23">
    <w:abstractNumId w:val="6"/>
  </w:num>
  <w:num w:numId="24">
    <w:abstractNumId w:val="33"/>
  </w:num>
  <w:num w:numId="25">
    <w:abstractNumId w:val="2"/>
  </w:num>
  <w:num w:numId="26">
    <w:abstractNumId w:val="37"/>
  </w:num>
  <w:num w:numId="27">
    <w:abstractNumId w:val="26"/>
  </w:num>
  <w:num w:numId="28">
    <w:abstractNumId w:val="12"/>
  </w:num>
  <w:num w:numId="29">
    <w:abstractNumId w:val="10"/>
  </w:num>
  <w:num w:numId="30">
    <w:abstractNumId w:val="24"/>
  </w:num>
  <w:num w:numId="31">
    <w:abstractNumId w:val="4"/>
  </w:num>
  <w:num w:numId="32">
    <w:abstractNumId w:val="5"/>
  </w:num>
  <w:num w:numId="33">
    <w:abstractNumId w:val="42"/>
  </w:num>
  <w:num w:numId="34">
    <w:abstractNumId w:val="34"/>
  </w:num>
  <w:num w:numId="35">
    <w:abstractNumId w:val="27"/>
  </w:num>
  <w:num w:numId="36">
    <w:abstractNumId w:val="9"/>
  </w:num>
  <w:num w:numId="37">
    <w:abstractNumId w:val="35"/>
  </w:num>
  <w:num w:numId="38">
    <w:abstractNumId w:val="25"/>
  </w:num>
  <w:num w:numId="39">
    <w:abstractNumId w:val="11"/>
  </w:num>
  <w:num w:numId="40">
    <w:abstractNumId w:val="32"/>
  </w:num>
  <w:num w:numId="41">
    <w:abstractNumId w:val="7"/>
  </w:num>
  <w:num w:numId="42">
    <w:abstractNumId w:val="28"/>
  </w:num>
  <w:num w:numId="4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04523"/>
    <w:rsid w:val="00010D94"/>
    <w:rsid w:val="00022706"/>
    <w:rsid w:val="000239C0"/>
    <w:rsid w:val="00032F4B"/>
    <w:rsid w:val="00057E42"/>
    <w:rsid w:val="00071E5F"/>
    <w:rsid w:val="00081196"/>
    <w:rsid w:val="00083D54"/>
    <w:rsid w:val="00084E7C"/>
    <w:rsid w:val="000A3B9F"/>
    <w:rsid w:val="000B3318"/>
    <w:rsid w:val="000B7D39"/>
    <w:rsid w:val="000C2E4B"/>
    <w:rsid w:val="000E0F3C"/>
    <w:rsid w:val="000E17DC"/>
    <w:rsid w:val="001067B5"/>
    <w:rsid w:val="00134407"/>
    <w:rsid w:val="001679E5"/>
    <w:rsid w:val="001944AB"/>
    <w:rsid w:val="001A03BD"/>
    <w:rsid w:val="001A38CF"/>
    <w:rsid w:val="001D067E"/>
    <w:rsid w:val="001E0F63"/>
    <w:rsid w:val="001E53AA"/>
    <w:rsid w:val="00247D07"/>
    <w:rsid w:val="0026111C"/>
    <w:rsid w:val="0027603C"/>
    <w:rsid w:val="00283D71"/>
    <w:rsid w:val="002873FA"/>
    <w:rsid w:val="00291D0F"/>
    <w:rsid w:val="002A22D2"/>
    <w:rsid w:val="002C3132"/>
    <w:rsid w:val="002D5767"/>
    <w:rsid w:val="00332CA0"/>
    <w:rsid w:val="00374A9A"/>
    <w:rsid w:val="003B59BE"/>
    <w:rsid w:val="003D5ADB"/>
    <w:rsid w:val="004050A7"/>
    <w:rsid w:val="00411340"/>
    <w:rsid w:val="00466FEA"/>
    <w:rsid w:val="0046737E"/>
    <w:rsid w:val="004727BF"/>
    <w:rsid w:val="004B6C63"/>
    <w:rsid w:val="004C6FDB"/>
    <w:rsid w:val="004D39B7"/>
    <w:rsid w:val="00505B21"/>
    <w:rsid w:val="00523ACE"/>
    <w:rsid w:val="00525947"/>
    <w:rsid w:val="00530789"/>
    <w:rsid w:val="00534638"/>
    <w:rsid w:val="00544657"/>
    <w:rsid w:val="005705BE"/>
    <w:rsid w:val="00593B7A"/>
    <w:rsid w:val="005973B8"/>
    <w:rsid w:val="005B2DA9"/>
    <w:rsid w:val="005E5F68"/>
    <w:rsid w:val="00632BE9"/>
    <w:rsid w:val="006341E4"/>
    <w:rsid w:val="00642D12"/>
    <w:rsid w:val="00656652"/>
    <w:rsid w:val="0069092D"/>
    <w:rsid w:val="006B25CB"/>
    <w:rsid w:val="006E05CD"/>
    <w:rsid w:val="006E751F"/>
    <w:rsid w:val="007050CC"/>
    <w:rsid w:val="00705B61"/>
    <w:rsid w:val="00714585"/>
    <w:rsid w:val="00743376"/>
    <w:rsid w:val="007446A9"/>
    <w:rsid w:val="007619CE"/>
    <w:rsid w:val="00762B60"/>
    <w:rsid w:val="0077573F"/>
    <w:rsid w:val="007B6060"/>
    <w:rsid w:val="007C2089"/>
    <w:rsid w:val="007C5E71"/>
    <w:rsid w:val="007E1E5A"/>
    <w:rsid w:val="007F0DD2"/>
    <w:rsid w:val="00825467"/>
    <w:rsid w:val="00836089"/>
    <w:rsid w:val="008523C9"/>
    <w:rsid w:val="0085446F"/>
    <w:rsid w:val="00864305"/>
    <w:rsid w:val="00871854"/>
    <w:rsid w:val="008740D6"/>
    <w:rsid w:val="00886DC5"/>
    <w:rsid w:val="008975DB"/>
    <w:rsid w:val="008A2F92"/>
    <w:rsid w:val="008A3034"/>
    <w:rsid w:val="008C0271"/>
    <w:rsid w:val="008C63ED"/>
    <w:rsid w:val="008D258D"/>
    <w:rsid w:val="008E3293"/>
    <w:rsid w:val="008E4C3B"/>
    <w:rsid w:val="00936AE1"/>
    <w:rsid w:val="00952D1C"/>
    <w:rsid w:val="0095336A"/>
    <w:rsid w:val="00961557"/>
    <w:rsid w:val="009818A8"/>
    <w:rsid w:val="00984C17"/>
    <w:rsid w:val="009A0FE1"/>
    <w:rsid w:val="009C11A5"/>
    <w:rsid w:val="009D7FB1"/>
    <w:rsid w:val="00A06C30"/>
    <w:rsid w:val="00A1037E"/>
    <w:rsid w:val="00A1148F"/>
    <w:rsid w:val="00A13FC8"/>
    <w:rsid w:val="00A16B83"/>
    <w:rsid w:val="00A231C9"/>
    <w:rsid w:val="00A45E72"/>
    <w:rsid w:val="00A94119"/>
    <w:rsid w:val="00AB2D74"/>
    <w:rsid w:val="00AC3398"/>
    <w:rsid w:val="00AC7BFC"/>
    <w:rsid w:val="00AD33E6"/>
    <w:rsid w:val="00AE0744"/>
    <w:rsid w:val="00B007D9"/>
    <w:rsid w:val="00B00E33"/>
    <w:rsid w:val="00B11357"/>
    <w:rsid w:val="00B1395E"/>
    <w:rsid w:val="00B24A12"/>
    <w:rsid w:val="00B25D92"/>
    <w:rsid w:val="00B756D0"/>
    <w:rsid w:val="00B928C6"/>
    <w:rsid w:val="00B92C99"/>
    <w:rsid w:val="00B969C1"/>
    <w:rsid w:val="00B9708C"/>
    <w:rsid w:val="00BE5C7B"/>
    <w:rsid w:val="00C073D2"/>
    <w:rsid w:val="00C429B9"/>
    <w:rsid w:val="00C5413D"/>
    <w:rsid w:val="00C66CC9"/>
    <w:rsid w:val="00C9295D"/>
    <w:rsid w:val="00CB1C08"/>
    <w:rsid w:val="00CC1857"/>
    <w:rsid w:val="00CC44BD"/>
    <w:rsid w:val="00CD43AE"/>
    <w:rsid w:val="00CD78F5"/>
    <w:rsid w:val="00CF7578"/>
    <w:rsid w:val="00D0575A"/>
    <w:rsid w:val="00D15066"/>
    <w:rsid w:val="00D62D22"/>
    <w:rsid w:val="00D815DE"/>
    <w:rsid w:val="00D95009"/>
    <w:rsid w:val="00DD6BD7"/>
    <w:rsid w:val="00DF0094"/>
    <w:rsid w:val="00E125BA"/>
    <w:rsid w:val="00E335A9"/>
    <w:rsid w:val="00E638D4"/>
    <w:rsid w:val="00E861F8"/>
    <w:rsid w:val="00EC43B3"/>
    <w:rsid w:val="00EE44C8"/>
    <w:rsid w:val="00F26129"/>
    <w:rsid w:val="00F304BE"/>
    <w:rsid w:val="00F45C4D"/>
    <w:rsid w:val="00F465B0"/>
    <w:rsid w:val="00F66423"/>
    <w:rsid w:val="00F878F3"/>
    <w:rsid w:val="00FB36E4"/>
    <w:rsid w:val="00FB6595"/>
    <w:rsid w:val="00FC45BD"/>
    <w:rsid w:val="00FE4FFE"/>
    <w:rsid w:val="00FE5268"/>
    <w:rsid w:val="00FF237C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D39B7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4"/>
    </w:pPr>
    <w:rPr>
      <w:rFonts w:ascii="Cambria" w:hAnsi="Cambria"/>
      <w:color w:val="243F60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uiPriority w:val="9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1">
    <w:name w:val="Заголовок №4_"/>
    <w:link w:val="42"/>
    <w:locked/>
    <w:rsid w:val="00291D0F"/>
    <w:rPr>
      <w:sz w:val="27"/>
      <w:szCs w:val="27"/>
      <w:shd w:val="clear" w:color="auto" w:fill="FFFFFF"/>
    </w:rPr>
  </w:style>
  <w:style w:type="character" w:customStyle="1" w:styleId="420">
    <w:name w:val="Заголовок №4 (2)_"/>
    <w:link w:val="421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">
    <w:name w:val="Заголовок №4"/>
    <w:basedOn w:val="a"/>
    <w:link w:val="41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1">
    <w:name w:val="Заголовок №4 (2)"/>
    <w:basedOn w:val="a"/>
    <w:link w:val="420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uiPriority w:val="99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3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rsid w:val="004D39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D39B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4D39B7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4D39B7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styleId="af1">
    <w:name w:val="footnote text"/>
    <w:basedOn w:val="a"/>
    <w:link w:val="af2"/>
    <w:uiPriority w:val="99"/>
    <w:rsid w:val="004D39B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4D39B7"/>
    <w:rPr>
      <w:rFonts w:ascii="Calibri" w:eastAsia="Times New Roman" w:hAnsi="Calibri" w:cs="Times New Roman"/>
      <w:sz w:val="20"/>
      <w:szCs w:val="20"/>
    </w:rPr>
  </w:style>
  <w:style w:type="paragraph" w:styleId="af3">
    <w:name w:val="List"/>
    <w:basedOn w:val="a"/>
    <w:rsid w:val="004D39B7"/>
    <w:pPr>
      <w:ind w:left="283" w:hanging="283"/>
      <w:jc w:val="left"/>
    </w:pPr>
    <w:rPr>
      <w:rFonts w:ascii="Times New Roman" w:hAnsi="Times New Roman"/>
      <w:sz w:val="28"/>
      <w:szCs w:val="20"/>
    </w:rPr>
  </w:style>
  <w:style w:type="character" w:customStyle="1" w:styleId="FontStyle49">
    <w:name w:val="Font Style49"/>
    <w:uiPriority w:val="99"/>
    <w:rsid w:val="004D39B7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D39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Обычный1"/>
    <w:rsid w:val="004D39B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4D39B7"/>
    <w:pPr>
      <w:ind w:firstLine="0"/>
      <w:jc w:val="center"/>
    </w:pPr>
    <w:rPr>
      <w:rFonts w:ascii="Arial" w:hAnsi="Arial"/>
      <w:sz w:val="32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D39B7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4D39B7"/>
    <w:rPr>
      <w:sz w:val="22"/>
      <w:szCs w:val="22"/>
      <w:lang w:eastAsia="en-US"/>
    </w:rPr>
  </w:style>
  <w:style w:type="paragraph" w:customStyle="1" w:styleId="Style27">
    <w:name w:val="Style27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39B7"/>
    <w:pPr>
      <w:widowControl w:val="0"/>
      <w:autoSpaceDE w:val="0"/>
      <w:autoSpaceDN w:val="0"/>
      <w:adjustRightInd w:val="0"/>
      <w:spacing w:line="302" w:lineRule="exact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4D39B7"/>
    <w:rPr>
      <w:rFonts w:ascii="Times New Roman" w:hAnsi="Times New Roman" w:cs="Times New Roman"/>
      <w:b/>
      <w:bCs/>
      <w:sz w:val="22"/>
      <w:szCs w:val="22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4D39B7"/>
  </w:style>
  <w:style w:type="paragraph" w:styleId="27">
    <w:name w:val="Body Text Indent 2"/>
    <w:basedOn w:val="a"/>
    <w:link w:val="26"/>
    <w:uiPriority w:val="99"/>
    <w:semiHidden/>
    <w:unhideWhenUsed/>
    <w:rsid w:val="004D39B7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</w:rPr>
  </w:style>
  <w:style w:type="character" w:customStyle="1" w:styleId="213">
    <w:name w:val="Основной текст с отступом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character" w:customStyle="1" w:styleId="28">
    <w:name w:val="Основной текст 2 Знак"/>
    <w:basedOn w:val="a0"/>
    <w:link w:val="29"/>
    <w:uiPriority w:val="99"/>
    <w:semiHidden/>
    <w:rsid w:val="004D39B7"/>
  </w:style>
  <w:style w:type="paragraph" w:styleId="29">
    <w:name w:val="Body Text 2"/>
    <w:basedOn w:val="a"/>
    <w:link w:val="28"/>
    <w:uiPriority w:val="99"/>
    <w:semiHidden/>
    <w:unhideWhenUsed/>
    <w:rsid w:val="004D39B7"/>
    <w:pPr>
      <w:spacing w:after="120" w:line="480" w:lineRule="auto"/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214">
    <w:name w:val="Основной текст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paragraph" w:customStyle="1" w:styleId="Style15">
    <w:name w:val="Style15"/>
    <w:basedOn w:val="a"/>
    <w:uiPriority w:val="99"/>
    <w:rsid w:val="004D39B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D39B7"/>
    <w:pPr>
      <w:widowControl w:val="0"/>
      <w:autoSpaceDE w:val="0"/>
      <w:autoSpaceDN w:val="0"/>
      <w:adjustRightInd w:val="0"/>
      <w:spacing w:line="370" w:lineRule="exact"/>
      <w:ind w:firstLine="99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4D39B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uiPriority w:val="99"/>
    <w:rsid w:val="004D39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4D39B7"/>
    <w:pPr>
      <w:widowControl w:val="0"/>
      <w:autoSpaceDE w:val="0"/>
      <w:autoSpaceDN w:val="0"/>
      <w:adjustRightInd w:val="0"/>
      <w:spacing w:line="374" w:lineRule="exact"/>
      <w:ind w:firstLine="83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4D39B7"/>
    <w:pPr>
      <w:suppressAutoHyphens/>
      <w:spacing w:after="120"/>
      <w:ind w:firstLine="0"/>
      <w:jc w:val="left"/>
    </w:pPr>
    <w:rPr>
      <w:rFonts w:ascii="Times New Roman" w:hAnsi="Times New Roman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4D39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basedOn w:val="a"/>
    <w:next w:val="af7"/>
    <w:uiPriority w:val="99"/>
    <w:unhideWhenUsed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8">
    <w:name w:val="footnote reference"/>
    <w:semiHidden/>
    <w:unhideWhenUsed/>
    <w:rsid w:val="004D39B7"/>
    <w:rPr>
      <w:vertAlign w:val="superscript"/>
    </w:rPr>
  </w:style>
  <w:style w:type="paragraph" w:styleId="34">
    <w:name w:val="Body Text Indent 3"/>
    <w:basedOn w:val="a"/>
    <w:link w:val="35"/>
    <w:rsid w:val="004D39B7"/>
    <w:pPr>
      <w:widowControl w:val="0"/>
      <w:spacing w:after="120"/>
      <w:ind w:left="283" w:firstLine="709"/>
    </w:pPr>
    <w:rPr>
      <w:rFonts w:ascii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4D39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9">
    <w:name w:val="FollowedHyperlink"/>
    <w:uiPriority w:val="99"/>
    <w:semiHidden/>
    <w:unhideWhenUsed/>
    <w:rsid w:val="004D39B7"/>
    <w:rPr>
      <w:color w:val="800080"/>
      <w:u w:val="single"/>
    </w:rPr>
  </w:style>
  <w:style w:type="character" w:customStyle="1" w:styleId="16">
    <w:name w:val="Неразрешенное упоминание1"/>
    <w:uiPriority w:val="99"/>
    <w:semiHidden/>
    <w:unhideWhenUsed/>
    <w:rsid w:val="004D39B7"/>
    <w:rPr>
      <w:color w:val="605E5C"/>
      <w:shd w:val="clear" w:color="auto" w:fill="E1DFDD"/>
    </w:rPr>
  </w:style>
  <w:style w:type="paragraph" w:customStyle="1" w:styleId="msonormalcxspmiddlecxspmiddle">
    <w:name w:val="msonormalcxspmiddlecxspmiddle"/>
    <w:basedOn w:val="a"/>
    <w:uiPriority w:val="99"/>
    <w:rsid w:val="004D39B7"/>
    <w:pPr>
      <w:spacing w:before="100" w:beforeAutospacing="1" w:after="100" w:afterAutospacing="1"/>
      <w:ind w:firstLine="0"/>
      <w:jc w:val="left"/>
    </w:pPr>
    <w:rPr>
      <w:sz w:val="24"/>
      <w:szCs w:val="24"/>
      <w:lang w:eastAsia="ko-KR"/>
    </w:rPr>
  </w:style>
  <w:style w:type="paragraph" w:customStyle="1" w:styleId="FR2">
    <w:name w:val="FR2"/>
    <w:uiPriority w:val="99"/>
    <w:rsid w:val="004D39B7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8bf8a64b8551e1msonormal">
    <w:name w:val="228bf8a64b8551e1msonormal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5b347025da92cc4emarkedcontent">
    <w:name w:val="5b347025da92cc4emarkedcontent"/>
    <w:rsid w:val="004D39B7"/>
  </w:style>
  <w:style w:type="character" w:styleId="afa">
    <w:name w:val="Strong"/>
    <w:uiPriority w:val="22"/>
    <w:qFormat/>
    <w:rsid w:val="004D39B7"/>
    <w:rPr>
      <w:b/>
      <w:bCs/>
    </w:rPr>
  </w:style>
  <w:style w:type="paragraph" w:customStyle="1" w:styleId="623533f7ea2e5ae2msolistparagraph">
    <w:name w:val="623533f7ea2e5ae2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af57754bde2fa03msolistparagraph">
    <w:name w:val="aaf57754bde2fa03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34b9ab6016af9506msolistparagraph">
    <w:name w:val="34b9ab6016af9506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4D39B7"/>
    <w:pPr>
      <w:spacing w:after="200" w:line="276" w:lineRule="auto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D39B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D39B7"/>
    <w:pPr>
      <w:keepNext/>
      <w:keepLines/>
      <w:spacing w:before="200" w:line="276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4"/>
    </w:pPr>
    <w:rPr>
      <w:rFonts w:ascii="Cambria" w:hAnsi="Cambria"/>
      <w:color w:val="243F60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4D39B7"/>
    <w:pPr>
      <w:keepNext/>
      <w:keepLines/>
      <w:suppressAutoHyphens/>
      <w:spacing w:before="200"/>
      <w:ind w:firstLine="0"/>
      <w:jc w:val="left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uiPriority w:val="9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1">
    <w:name w:val="Заголовок №4_"/>
    <w:link w:val="42"/>
    <w:locked/>
    <w:rsid w:val="00291D0F"/>
    <w:rPr>
      <w:sz w:val="27"/>
      <w:szCs w:val="27"/>
      <w:shd w:val="clear" w:color="auto" w:fill="FFFFFF"/>
    </w:rPr>
  </w:style>
  <w:style w:type="character" w:customStyle="1" w:styleId="420">
    <w:name w:val="Заголовок №4 (2)_"/>
    <w:link w:val="421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">
    <w:name w:val="Заголовок №4"/>
    <w:basedOn w:val="a"/>
    <w:link w:val="41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1">
    <w:name w:val="Заголовок №4 (2)"/>
    <w:basedOn w:val="a"/>
    <w:link w:val="420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uiPriority w:val="99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3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rsid w:val="004D39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D39B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4D39B7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4D39B7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styleId="af1">
    <w:name w:val="footnote text"/>
    <w:basedOn w:val="a"/>
    <w:link w:val="af2"/>
    <w:uiPriority w:val="99"/>
    <w:rsid w:val="004D39B7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4D39B7"/>
    <w:rPr>
      <w:rFonts w:ascii="Calibri" w:eastAsia="Times New Roman" w:hAnsi="Calibri" w:cs="Times New Roman"/>
      <w:sz w:val="20"/>
      <w:szCs w:val="20"/>
    </w:rPr>
  </w:style>
  <w:style w:type="paragraph" w:styleId="af3">
    <w:name w:val="List"/>
    <w:basedOn w:val="a"/>
    <w:rsid w:val="004D39B7"/>
    <w:pPr>
      <w:ind w:left="283" w:hanging="283"/>
      <w:jc w:val="left"/>
    </w:pPr>
    <w:rPr>
      <w:rFonts w:ascii="Times New Roman" w:hAnsi="Times New Roman"/>
      <w:sz w:val="28"/>
      <w:szCs w:val="20"/>
    </w:rPr>
  </w:style>
  <w:style w:type="character" w:customStyle="1" w:styleId="FontStyle49">
    <w:name w:val="Font Style49"/>
    <w:uiPriority w:val="99"/>
    <w:rsid w:val="004D39B7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D39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Обычный1"/>
    <w:rsid w:val="004D39B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4D39B7"/>
    <w:pPr>
      <w:ind w:firstLine="0"/>
      <w:jc w:val="center"/>
    </w:pPr>
    <w:rPr>
      <w:rFonts w:ascii="Arial" w:hAnsi="Arial"/>
      <w:sz w:val="32"/>
      <w:szCs w:val="20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D39B7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4D39B7"/>
    <w:rPr>
      <w:sz w:val="22"/>
      <w:szCs w:val="22"/>
      <w:lang w:eastAsia="en-US"/>
    </w:rPr>
  </w:style>
  <w:style w:type="paragraph" w:customStyle="1" w:styleId="Style27">
    <w:name w:val="Style27"/>
    <w:basedOn w:val="a"/>
    <w:uiPriority w:val="99"/>
    <w:rsid w:val="004D39B7"/>
    <w:pPr>
      <w:widowControl w:val="0"/>
      <w:autoSpaceDE w:val="0"/>
      <w:autoSpaceDN w:val="0"/>
      <w:adjustRightInd w:val="0"/>
      <w:spacing w:line="298" w:lineRule="exact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39B7"/>
    <w:pPr>
      <w:widowControl w:val="0"/>
      <w:autoSpaceDE w:val="0"/>
      <w:autoSpaceDN w:val="0"/>
      <w:adjustRightInd w:val="0"/>
      <w:spacing w:line="302" w:lineRule="exact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4D39B7"/>
    <w:rPr>
      <w:rFonts w:ascii="Times New Roman" w:hAnsi="Times New Roman" w:cs="Times New Roman"/>
      <w:b/>
      <w:bCs/>
      <w:sz w:val="22"/>
      <w:szCs w:val="22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4D39B7"/>
  </w:style>
  <w:style w:type="paragraph" w:styleId="27">
    <w:name w:val="Body Text Indent 2"/>
    <w:basedOn w:val="a"/>
    <w:link w:val="26"/>
    <w:uiPriority w:val="99"/>
    <w:semiHidden/>
    <w:unhideWhenUsed/>
    <w:rsid w:val="004D39B7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</w:rPr>
  </w:style>
  <w:style w:type="character" w:customStyle="1" w:styleId="213">
    <w:name w:val="Основной текст с отступом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character" w:customStyle="1" w:styleId="28">
    <w:name w:val="Основной текст 2 Знак"/>
    <w:basedOn w:val="a0"/>
    <w:link w:val="29"/>
    <w:uiPriority w:val="99"/>
    <w:semiHidden/>
    <w:rsid w:val="004D39B7"/>
  </w:style>
  <w:style w:type="paragraph" w:styleId="29">
    <w:name w:val="Body Text 2"/>
    <w:basedOn w:val="a"/>
    <w:link w:val="28"/>
    <w:uiPriority w:val="99"/>
    <w:semiHidden/>
    <w:unhideWhenUsed/>
    <w:rsid w:val="004D39B7"/>
    <w:pPr>
      <w:spacing w:after="120" w:line="480" w:lineRule="auto"/>
      <w:ind w:firstLine="0"/>
      <w:jc w:val="left"/>
    </w:pPr>
    <w:rPr>
      <w:rFonts w:asciiTheme="minorHAnsi" w:eastAsiaTheme="minorHAnsi" w:hAnsiTheme="minorHAnsi" w:cstheme="minorBidi"/>
    </w:rPr>
  </w:style>
  <w:style w:type="character" w:customStyle="1" w:styleId="214">
    <w:name w:val="Основной текст 2 Знак1"/>
    <w:basedOn w:val="a0"/>
    <w:uiPriority w:val="99"/>
    <w:semiHidden/>
    <w:rsid w:val="004D39B7"/>
    <w:rPr>
      <w:rFonts w:ascii="Calibri" w:eastAsia="Times New Roman" w:hAnsi="Calibri" w:cs="Times New Roman"/>
    </w:rPr>
  </w:style>
  <w:style w:type="paragraph" w:customStyle="1" w:styleId="Style15">
    <w:name w:val="Style15"/>
    <w:basedOn w:val="a"/>
    <w:uiPriority w:val="99"/>
    <w:rsid w:val="004D39B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D39B7"/>
    <w:pPr>
      <w:widowControl w:val="0"/>
      <w:autoSpaceDE w:val="0"/>
      <w:autoSpaceDN w:val="0"/>
      <w:adjustRightInd w:val="0"/>
      <w:spacing w:line="370" w:lineRule="exact"/>
      <w:ind w:firstLine="99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4D39B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8">
    <w:name w:val="Font Style68"/>
    <w:uiPriority w:val="99"/>
    <w:rsid w:val="004D39B7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4D39B7"/>
    <w:pPr>
      <w:widowControl w:val="0"/>
      <w:autoSpaceDE w:val="0"/>
      <w:autoSpaceDN w:val="0"/>
      <w:adjustRightInd w:val="0"/>
      <w:spacing w:line="374" w:lineRule="exact"/>
      <w:ind w:firstLine="830"/>
    </w:pPr>
    <w:rPr>
      <w:rFonts w:ascii="Times New Roman" w:hAnsi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4D39B7"/>
    <w:pPr>
      <w:suppressAutoHyphens/>
      <w:spacing w:after="120"/>
      <w:ind w:firstLine="0"/>
      <w:jc w:val="left"/>
    </w:pPr>
    <w:rPr>
      <w:rFonts w:ascii="Times New Roman" w:hAnsi="Times New Roman"/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rsid w:val="004D39B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basedOn w:val="a"/>
    <w:next w:val="af7"/>
    <w:uiPriority w:val="99"/>
    <w:unhideWhenUsed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8">
    <w:name w:val="footnote reference"/>
    <w:semiHidden/>
    <w:unhideWhenUsed/>
    <w:rsid w:val="004D39B7"/>
    <w:rPr>
      <w:vertAlign w:val="superscript"/>
    </w:rPr>
  </w:style>
  <w:style w:type="paragraph" w:styleId="34">
    <w:name w:val="Body Text Indent 3"/>
    <w:basedOn w:val="a"/>
    <w:link w:val="35"/>
    <w:rsid w:val="004D39B7"/>
    <w:pPr>
      <w:widowControl w:val="0"/>
      <w:spacing w:after="120"/>
      <w:ind w:left="283" w:firstLine="709"/>
    </w:pPr>
    <w:rPr>
      <w:rFonts w:ascii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4D39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articletitle">
    <w:name w:val="c_article_title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9">
    <w:name w:val="FollowedHyperlink"/>
    <w:uiPriority w:val="99"/>
    <w:semiHidden/>
    <w:unhideWhenUsed/>
    <w:rsid w:val="004D39B7"/>
    <w:rPr>
      <w:color w:val="800080"/>
      <w:u w:val="single"/>
    </w:rPr>
  </w:style>
  <w:style w:type="character" w:customStyle="1" w:styleId="16">
    <w:name w:val="Неразрешенное упоминание1"/>
    <w:uiPriority w:val="99"/>
    <w:semiHidden/>
    <w:unhideWhenUsed/>
    <w:rsid w:val="004D39B7"/>
    <w:rPr>
      <w:color w:val="605E5C"/>
      <w:shd w:val="clear" w:color="auto" w:fill="E1DFDD"/>
    </w:rPr>
  </w:style>
  <w:style w:type="paragraph" w:customStyle="1" w:styleId="msonormalcxspmiddlecxspmiddle">
    <w:name w:val="msonormalcxspmiddlecxspmiddle"/>
    <w:basedOn w:val="a"/>
    <w:uiPriority w:val="99"/>
    <w:rsid w:val="004D39B7"/>
    <w:pPr>
      <w:spacing w:before="100" w:beforeAutospacing="1" w:after="100" w:afterAutospacing="1"/>
      <w:ind w:firstLine="0"/>
      <w:jc w:val="left"/>
    </w:pPr>
    <w:rPr>
      <w:sz w:val="24"/>
      <w:szCs w:val="24"/>
      <w:lang w:eastAsia="ko-KR"/>
    </w:rPr>
  </w:style>
  <w:style w:type="paragraph" w:customStyle="1" w:styleId="FR2">
    <w:name w:val="FR2"/>
    <w:uiPriority w:val="99"/>
    <w:rsid w:val="004D39B7"/>
    <w:pPr>
      <w:widowControl w:val="0"/>
      <w:spacing w:after="0" w:line="360" w:lineRule="auto"/>
      <w:ind w:firstLine="72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8bf8a64b8551e1msonormal">
    <w:name w:val="228bf8a64b8551e1msonormal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5b347025da92cc4emarkedcontent">
    <w:name w:val="5b347025da92cc4emarkedcontent"/>
    <w:rsid w:val="004D39B7"/>
  </w:style>
  <w:style w:type="character" w:styleId="afa">
    <w:name w:val="Strong"/>
    <w:uiPriority w:val="22"/>
    <w:qFormat/>
    <w:rsid w:val="004D39B7"/>
    <w:rPr>
      <w:b/>
      <w:bCs/>
    </w:rPr>
  </w:style>
  <w:style w:type="paragraph" w:customStyle="1" w:styleId="623533f7ea2e5ae2msolistparagraph">
    <w:name w:val="623533f7ea2e5ae2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aaf57754bde2fa03msolistparagraph">
    <w:name w:val="aaf57754bde2fa03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34b9ab6016af9506msolistparagraph">
    <w:name w:val="34b9ab6016af9506msolistparagraph"/>
    <w:basedOn w:val="a"/>
    <w:rsid w:val="004D39B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4D39B7"/>
    <w:pPr>
      <w:spacing w:after="200" w:line="276" w:lineRule="auto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D39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pro.fa.ru:3217/viewer/kriminologiya-v-2-t-tom-1-obschaya-chast-470805" TargetMode="External"/><Relationship Id="rId18" Type="http://schemas.openxmlformats.org/officeDocument/2006/relationships/hyperlink" Target="https://ezpro.fa.ru:3217/viewer/prestupleniya-protiv-obschestvennoy-bezopasnosti-kriminologicheskiy-mezhdunarodnyy-i-sravnitelno-pravovoy-aspekty-48572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zpro.fa.ru:3217/bcode/471928" TargetMode="External"/><Relationship Id="rId17" Type="http://schemas.openxmlformats.org/officeDocument/2006/relationships/hyperlink" Target="https://ezpro.fa.ru:3217/bcode/4857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3217/viewer/pravovye-osnovy-protivodeystviya-terrorizmu-ugolovno-pravovoy-i-kriminologicheskiy-aspekty-47649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pro.fa.ru:3217/viewer/kriminologiya-v-2-t-tom-1-obschaya-chast-47080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pro.fa.ru:3217/viewer/kriminologiya-475296" TargetMode="External"/><Relationship Id="rId10" Type="http://schemas.openxmlformats.org/officeDocument/2006/relationships/hyperlink" Target="https://ezpro.fa.ru:3217/bcode/470805/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zpro.fa.ru:3217/bcode/475296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1DF23-3517-45C7-A591-C46F080B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8275</Words>
  <Characters>47168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55</cp:revision>
  <dcterms:created xsi:type="dcterms:W3CDTF">2024-04-11T09:10:00Z</dcterms:created>
  <dcterms:modified xsi:type="dcterms:W3CDTF">2025-08-27T05:43:00Z</dcterms:modified>
</cp:coreProperties>
</file>